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575" w:rsidRDefault="00701575" w:rsidP="00701575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701575" w:rsidRDefault="00701575" w:rsidP="0070157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701575" w:rsidRPr="00722FDE" w:rsidRDefault="00701575" w:rsidP="00701575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701575" w:rsidRPr="003C1435" w:rsidTr="00663393">
        <w:tc>
          <w:tcPr>
            <w:tcW w:w="5778" w:type="dxa"/>
          </w:tcPr>
          <w:p w:rsidR="00701575" w:rsidRPr="003C1435" w:rsidRDefault="00701575" w:rsidP="00663393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701575" w:rsidRPr="003C1435" w:rsidRDefault="00701575" w:rsidP="00663393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:rsidR="00701575" w:rsidRPr="003C1435" w:rsidRDefault="00701575" w:rsidP="00663393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701575" w:rsidRPr="003C1435" w:rsidRDefault="00701575" w:rsidP="00663393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01575" w:rsidRPr="003C1435" w:rsidRDefault="00701575" w:rsidP="00663393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575" w:rsidRPr="003C1435" w:rsidRDefault="00701575" w:rsidP="00663393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01575" w:rsidRPr="003C1435" w:rsidRDefault="00701575" w:rsidP="00663393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701575" w:rsidRPr="003C1435" w:rsidRDefault="00701575" w:rsidP="00663393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701575" w:rsidRDefault="00701575" w:rsidP="00663393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:rsidR="00701575" w:rsidRPr="003C1435" w:rsidRDefault="00701575" w:rsidP="00663393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:rsidR="00CD09B1" w:rsidRPr="00CD09B1" w:rsidRDefault="00CD09B1" w:rsidP="00AB4EFD">
      <w:pPr>
        <w:pStyle w:val="a4"/>
        <w:spacing w:line="360" w:lineRule="auto"/>
        <w:ind w:firstLineChars="100" w:firstLine="280"/>
      </w:pPr>
    </w:p>
    <w:p w:rsidR="00AB4EFD" w:rsidRPr="00CD09B1" w:rsidRDefault="00A13CDD" w:rsidP="00AB4EFD">
      <w:pPr>
        <w:spacing w:after="0" w:line="360" w:lineRule="auto"/>
        <w:ind w:firstLineChars="100" w:firstLine="2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9B1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AB4EFD" w:rsidRPr="00CD09B1" w:rsidRDefault="00AB4EFD" w:rsidP="00AB4EFD">
      <w:pPr>
        <w:pStyle w:val="a6"/>
        <w:shd w:val="clear" w:color="auto" w:fill="FFFFFF"/>
        <w:tabs>
          <w:tab w:val="left" w:pos="709"/>
          <w:tab w:val="left" w:pos="993"/>
        </w:tabs>
        <w:spacing w:before="0" w:beforeAutospacing="0" w:after="0" w:afterAutospacing="0" w:line="360" w:lineRule="auto"/>
        <w:ind w:firstLineChars="100" w:firstLine="280"/>
        <w:jc w:val="center"/>
        <w:rPr>
          <w:rStyle w:val="a3"/>
          <w:b/>
          <w:bCs/>
          <w:iCs w:val="0"/>
          <w:sz w:val="28"/>
          <w:szCs w:val="28"/>
        </w:rPr>
      </w:pPr>
      <w:r w:rsidRPr="00CD09B1">
        <w:rPr>
          <w:rStyle w:val="a3"/>
          <w:b/>
          <w:bCs/>
          <w:iCs w:val="0"/>
          <w:sz w:val="28"/>
          <w:szCs w:val="28"/>
        </w:rPr>
        <w:t>«</w:t>
      </w:r>
      <w:r w:rsidRPr="00CD09B1">
        <w:rPr>
          <w:b/>
          <w:bCs/>
          <w:i/>
          <w:iCs/>
          <w:sz w:val="28"/>
          <w:szCs w:val="28"/>
        </w:rPr>
        <w:t>Творческая студия "Чемодан чудес"</w:t>
      </w:r>
      <w:r w:rsidRPr="00CD09B1">
        <w:rPr>
          <w:rStyle w:val="a3"/>
          <w:b/>
          <w:bCs/>
          <w:iCs w:val="0"/>
          <w:sz w:val="28"/>
          <w:szCs w:val="28"/>
        </w:rPr>
        <w:t>»</w:t>
      </w:r>
    </w:p>
    <w:p w:rsidR="00FB3701" w:rsidRPr="00CD09B1" w:rsidRDefault="00FB3701" w:rsidP="00AB4EFD">
      <w:pPr>
        <w:pStyle w:val="a6"/>
        <w:shd w:val="clear" w:color="auto" w:fill="FFFFFF"/>
        <w:tabs>
          <w:tab w:val="left" w:pos="709"/>
          <w:tab w:val="left" w:pos="993"/>
        </w:tabs>
        <w:spacing w:before="0" w:beforeAutospacing="0" w:after="0" w:afterAutospacing="0" w:line="360" w:lineRule="auto"/>
        <w:ind w:firstLineChars="100" w:firstLine="280"/>
        <w:jc w:val="center"/>
        <w:rPr>
          <w:rStyle w:val="a3"/>
          <w:bCs/>
          <w:i w:val="0"/>
          <w:iCs w:val="0"/>
          <w:sz w:val="28"/>
          <w:szCs w:val="28"/>
        </w:rPr>
      </w:pPr>
      <w:r w:rsidRPr="00CD09B1">
        <w:rPr>
          <w:rStyle w:val="a3"/>
          <w:b/>
          <w:bCs/>
          <w:i w:val="0"/>
          <w:iCs w:val="0"/>
          <w:sz w:val="28"/>
          <w:szCs w:val="28"/>
        </w:rPr>
        <w:t>на 2026-2027 учебный год</w:t>
      </w:r>
    </w:p>
    <w:p w:rsidR="00AB4EFD" w:rsidRPr="00CD09B1" w:rsidRDefault="00AB4EFD" w:rsidP="00C9656E">
      <w:pPr>
        <w:pStyle w:val="a6"/>
        <w:shd w:val="clear" w:color="auto" w:fill="FFFFFF"/>
        <w:tabs>
          <w:tab w:val="left" w:pos="709"/>
          <w:tab w:val="left" w:pos="993"/>
        </w:tabs>
        <w:spacing w:before="0" w:beforeAutospacing="0" w:after="0" w:afterAutospacing="0" w:line="360" w:lineRule="auto"/>
        <w:rPr>
          <w:sz w:val="28"/>
          <w:szCs w:val="28"/>
        </w:rPr>
      </w:pPr>
    </w:p>
    <w:p w:rsidR="00AB4EFD" w:rsidRPr="00CD09B1" w:rsidRDefault="00AB4EFD" w:rsidP="00AB4EFD">
      <w:pPr>
        <w:spacing w:after="0" w:line="360" w:lineRule="auto"/>
        <w:ind w:firstLineChars="100" w:firstLine="280"/>
        <w:jc w:val="center"/>
        <w:rPr>
          <w:rFonts w:ascii="Times New Roman" w:hAnsi="Times New Roman" w:cs="Times New Roman"/>
          <w:sz w:val="28"/>
          <w:szCs w:val="28"/>
        </w:rPr>
      </w:pPr>
      <w:r w:rsidRPr="00CD09B1">
        <w:rPr>
          <w:rFonts w:ascii="Times New Roman" w:hAnsi="Times New Roman" w:cs="Times New Roman"/>
          <w:b/>
          <w:bCs/>
          <w:sz w:val="28"/>
          <w:szCs w:val="28"/>
        </w:rPr>
        <w:t>Возраст обучающихся:</w:t>
      </w:r>
      <w:r w:rsidRPr="00CD09B1">
        <w:rPr>
          <w:rFonts w:ascii="Times New Roman" w:hAnsi="Times New Roman" w:cs="Times New Roman"/>
          <w:sz w:val="28"/>
          <w:szCs w:val="28"/>
        </w:rPr>
        <w:t xml:space="preserve"> </w:t>
      </w:r>
      <w:r w:rsidRPr="00CD09B1">
        <w:rPr>
          <w:rFonts w:ascii="Times New Roman" w:eastAsia="Times New Roman" w:hAnsi="Times New Roman" w:cs="Times New Roman"/>
          <w:i/>
          <w:sz w:val="28"/>
          <w:szCs w:val="28"/>
        </w:rPr>
        <w:t>8-15</w:t>
      </w:r>
    </w:p>
    <w:p w:rsidR="00AB4EFD" w:rsidRPr="00CD09B1" w:rsidRDefault="00AB4EFD" w:rsidP="00AB4EFD">
      <w:pPr>
        <w:spacing w:after="0" w:line="360" w:lineRule="auto"/>
        <w:ind w:firstLineChars="100" w:firstLine="28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09B1">
        <w:rPr>
          <w:rFonts w:ascii="Times New Roman" w:hAnsi="Times New Roman" w:cs="Times New Roman"/>
          <w:b/>
          <w:bCs/>
          <w:sz w:val="28"/>
          <w:szCs w:val="28"/>
        </w:rPr>
        <w:t>Срок реализации:</w:t>
      </w:r>
      <w:r w:rsidRPr="00CD09B1">
        <w:rPr>
          <w:rFonts w:ascii="Times New Roman" w:hAnsi="Times New Roman" w:cs="Times New Roman"/>
          <w:sz w:val="28"/>
          <w:szCs w:val="28"/>
        </w:rPr>
        <w:t xml:space="preserve"> 3 года</w:t>
      </w:r>
    </w:p>
    <w:p w:rsidR="00AB4EFD" w:rsidRPr="00CD09B1" w:rsidRDefault="00AB4EFD" w:rsidP="00AB4EFD">
      <w:pPr>
        <w:wordWrap w:val="0"/>
        <w:spacing w:after="0" w:line="360" w:lineRule="auto"/>
        <w:ind w:firstLineChars="100" w:firstLine="28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D09B1">
        <w:rPr>
          <w:rFonts w:ascii="Times New Roman" w:hAnsi="Times New Roman" w:cs="Times New Roman"/>
          <w:b/>
          <w:bCs/>
          <w:sz w:val="28"/>
          <w:szCs w:val="28"/>
        </w:rPr>
        <w:t>Уровень программы:</w:t>
      </w:r>
      <w:r w:rsidRPr="00CD09B1">
        <w:rPr>
          <w:rFonts w:ascii="Times New Roman" w:eastAsia="Times New Roman" w:hAnsi="Times New Roman" w:cs="Times New Roman"/>
          <w:i/>
          <w:sz w:val="28"/>
          <w:szCs w:val="28"/>
        </w:rPr>
        <w:t xml:space="preserve"> стартовый уровень, базовый</w:t>
      </w:r>
    </w:p>
    <w:p w:rsidR="00AB4EFD" w:rsidRPr="00CD09B1" w:rsidRDefault="00C9656E" w:rsidP="00AB4EFD">
      <w:pPr>
        <w:spacing w:after="0" w:line="360" w:lineRule="auto"/>
        <w:ind w:firstLineChars="100" w:firstLine="2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Группы6 1-1; 1-2; 2-1;3-1.</w:t>
      </w:r>
    </w:p>
    <w:p w:rsidR="00AB4EFD" w:rsidRDefault="00AB4EFD" w:rsidP="00AB4EFD">
      <w:pPr>
        <w:spacing w:after="0" w:line="360" w:lineRule="auto"/>
        <w:ind w:firstLineChars="100" w:firstLine="2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09B1" w:rsidRDefault="00CD09B1" w:rsidP="00AB4EFD">
      <w:pPr>
        <w:spacing w:after="0" w:line="360" w:lineRule="auto"/>
        <w:ind w:firstLineChars="100" w:firstLine="2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09B1" w:rsidRPr="00CD09B1" w:rsidRDefault="00CD09B1" w:rsidP="00AB4EFD">
      <w:pPr>
        <w:spacing w:after="0" w:line="360" w:lineRule="auto"/>
        <w:ind w:firstLineChars="100" w:firstLine="2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EFD" w:rsidRPr="00CD09B1" w:rsidRDefault="00AB4EFD" w:rsidP="00AB4EFD">
      <w:pPr>
        <w:spacing w:after="0" w:line="360" w:lineRule="auto"/>
        <w:ind w:firstLineChars="100" w:firstLine="28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D09B1">
        <w:rPr>
          <w:rFonts w:ascii="Times New Roman" w:hAnsi="Times New Roman" w:cs="Times New Roman"/>
          <w:bCs/>
          <w:sz w:val="28"/>
          <w:szCs w:val="28"/>
        </w:rPr>
        <w:t>Разработчик программы:</w:t>
      </w:r>
    </w:p>
    <w:p w:rsidR="00AB4EFD" w:rsidRPr="00CD09B1" w:rsidRDefault="00AB4EFD" w:rsidP="00AB4EFD">
      <w:pPr>
        <w:spacing w:after="0" w:line="360" w:lineRule="auto"/>
        <w:ind w:firstLineChars="100" w:firstLine="28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CD09B1">
        <w:rPr>
          <w:rFonts w:ascii="Times New Roman" w:eastAsia="Times New Roman" w:hAnsi="Times New Roman" w:cs="Times New Roman"/>
          <w:i/>
          <w:sz w:val="28"/>
          <w:szCs w:val="28"/>
        </w:rPr>
        <w:t>Педагог дополнительного образования</w:t>
      </w:r>
    </w:p>
    <w:p w:rsidR="00AB4EFD" w:rsidRPr="00CD09B1" w:rsidRDefault="00AB4EFD" w:rsidP="00AB4EFD">
      <w:pPr>
        <w:spacing w:after="0" w:line="360" w:lineRule="auto"/>
        <w:ind w:firstLineChars="100" w:firstLine="28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D09B1">
        <w:rPr>
          <w:rFonts w:ascii="Times New Roman" w:eastAsia="Times New Roman" w:hAnsi="Times New Roman" w:cs="Times New Roman"/>
          <w:i/>
          <w:sz w:val="28"/>
          <w:szCs w:val="28"/>
        </w:rPr>
        <w:t>Ходырева Олеся Михайловна</w:t>
      </w:r>
    </w:p>
    <w:p w:rsidR="00AB4EFD" w:rsidRPr="00CD09B1" w:rsidRDefault="00AB4EFD" w:rsidP="00AB4EFD">
      <w:pPr>
        <w:spacing w:after="0" w:line="360" w:lineRule="auto"/>
        <w:ind w:firstLineChars="100" w:firstLine="28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B4EFD" w:rsidRPr="00CD09B1" w:rsidRDefault="00AB4EFD" w:rsidP="00AB4EFD">
      <w:pPr>
        <w:spacing w:after="0" w:line="360" w:lineRule="auto"/>
        <w:ind w:firstLineChars="100" w:firstLine="28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B4EFD" w:rsidRPr="00CD09B1" w:rsidRDefault="00AB4EFD" w:rsidP="00AB4EFD">
      <w:pPr>
        <w:spacing w:after="0" w:line="360" w:lineRule="auto"/>
        <w:ind w:firstLineChars="100" w:firstLine="28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B4EFD" w:rsidRPr="00CD09B1" w:rsidRDefault="00AB4EFD" w:rsidP="00AB4EFD">
      <w:pPr>
        <w:spacing w:after="0" w:line="360" w:lineRule="auto"/>
        <w:ind w:firstLineChars="100" w:firstLine="28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B4EFD" w:rsidRDefault="00AB4EFD" w:rsidP="00AB4EFD">
      <w:pPr>
        <w:spacing w:after="0" w:line="360" w:lineRule="auto"/>
        <w:ind w:firstLineChars="100" w:firstLine="28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701575" w:rsidRDefault="00701575" w:rsidP="00AB4EFD">
      <w:pPr>
        <w:spacing w:after="0" w:line="360" w:lineRule="auto"/>
        <w:ind w:firstLineChars="100" w:firstLine="28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9656E" w:rsidRDefault="00C9656E" w:rsidP="00AB4EFD">
      <w:pPr>
        <w:spacing w:after="0" w:line="360" w:lineRule="auto"/>
        <w:ind w:firstLineChars="100" w:firstLine="28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F17F76" w:rsidRPr="00CD09B1" w:rsidRDefault="00AB4EFD" w:rsidP="00CD09B1">
      <w:pPr>
        <w:spacing w:after="0" w:line="360" w:lineRule="auto"/>
        <w:ind w:firstLineChars="100" w:firstLine="28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09B1">
        <w:rPr>
          <w:rFonts w:ascii="Times New Roman" w:eastAsia="Times New Roman" w:hAnsi="Times New Roman" w:cs="Times New Roman"/>
          <w:sz w:val="28"/>
          <w:szCs w:val="28"/>
        </w:rPr>
        <w:t>г. Ижевск, 2026</w:t>
      </w:r>
      <w:r w:rsidRPr="00CD09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FB3701" w:rsidRPr="00FB3701" w:rsidRDefault="00FB3701" w:rsidP="00FB3701">
      <w:pPr>
        <w:keepNext/>
        <w:keepLines/>
        <w:spacing w:after="0" w:line="240" w:lineRule="auto"/>
        <w:ind w:firstLineChars="100" w:firstLine="281"/>
        <w:jc w:val="center"/>
        <w:outlineLvl w:val="1"/>
        <w:rPr>
          <w:rFonts w:ascii="Times New Roman" w:eastAsia="SimSun" w:hAnsi="Times New Roman" w:cs="Times New Roman"/>
          <w:b/>
          <w:bCs/>
          <w:sz w:val="28"/>
          <w:szCs w:val="28"/>
        </w:rPr>
      </w:pPr>
      <w:bookmarkStart w:id="1" w:name="_Toc115363893"/>
      <w:r w:rsidRPr="00FB3701">
        <w:rPr>
          <w:rFonts w:ascii="Times New Roman" w:eastAsia="SimSu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  <w:bookmarkEnd w:id="1"/>
    </w:p>
    <w:p w:rsidR="00A13CDD" w:rsidRPr="00CD09B1" w:rsidRDefault="00A13CDD">
      <w:pPr>
        <w:rPr>
          <w:rFonts w:ascii="Times New Roman" w:hAnsi="Times New Roman" w:cs="Times New Roman"/>
          <w:sz w:val="28"/>
          <w:szCs w:val="28"/>
        </w:rPr>
      </w:pPr>
    </w:p>
    <w:p w:rsidR="00FB3701" w:rsidRPr="00CD09B1" w:rsidRDefault="00FB3701" w:rsidP="00701575">
      <w:pPr>
        <w:spacing w:after="0"/>
        <w:ind w:firstLine="281"/>
        <w:rPr>
          <w:rFonts w:ascii="Times New Roman" w:hAnsi="Times New Roman" w:cs="Times New Roman"/>
          <w:sz w:val="28"/>
          <w:szCs w:val="28"/>
        </w:rPr>
      </w:pPr>
      <w:r w:rsidRPr="00CD09B1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на основании дополнительной общеобразовательной общеразвивающей </w:t>
      </w:r>
      <w:r w:rsidR="00701575" w:rsidRPr="00CD09B1">
        <w:rPr>
          <w:rFonts w:ascii="Times New Roman" w:hAnsi="Times New Roman" w:cs="Times New Roman"/>
          <w:sz w:val="28"/>
          <w:szCs w:val="28"/>
        </w:rPr>
        <w:t>программы художественной</w:t>
      </w:r>
      <w:r w:rsidRPr="00CD09B1">
        <w:rPr>
          <w:rFonts w:ascii="Times New Roman" w:hAnsi="Times New Roman" w:cs="Times New Roman"/>
          <w:sz w:val="28"/>
          <w:szCs w:val="28"/>
        </w:rPr>
        <w:t xml:space="preserve"> направленности «Творческая студия "Чемодан чудес"» срок освоения </w:t>
      </w:r>
      <w:r w:rsidR="00701575" w:rsidRPr="00CD09B1">
        <w:rPr>
          <w:rFonts w:ascii="Times New Roman" w:hAnsi="Times New Roman" w:cs="Times New Roman"/>
          <w:sz w:val="28"/>
          <w:szCs w:val="28"/>
        </w:rPr>
        <w:t>программы 3</w:t>
      </w:r>
      <w:r w:rsidRPr="00CD09B1">
        <w:rPr>
          <w:rFonts w:ascii="Times New Roman" w:hAnsi="Times New Roman" w:cs="Times New Roman"/>
          <w:sz w:val="28"/>
          <w:szCs w:val="28"/>
        </w:rPr>
        <w:t xml:space="preserve"> года.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 2026 – 2027 году планируется реализация программы в полном объеме без изменений. </w:t>
      </w:r>
    </w:p>
    <w:p w:rsidR="00FB3701" w:rsidRPr="00CD09B1" w:rsidRDefault="00C9656E" w:rsidP="007015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Будут сформированы 2 группы</w:t>
      </w:r>
      <w:r w:rsidR="00FB3701" w:rsidRPr="00CD09B1">
        <w:rPr>
          <w:rFonts w:ascii="Times New Roman" w:hAnsi="Times New Roman" w:cs="Times New Roman"/>
          <w:sz w:val="28"/>
          <w:szCs w:val="28"/>
        </w:rPr>
        <w:t xml:space="preserve"> – 1 года обучения, 1 групп</w:t>
      </w:r>
      <w:r w:rsidR="00CD09B1">
        <w:rPr>
          <w:rFonts w:ascii="Times New Roman" w:hAnsi="Times New Roman" w:cs="Times New Roman"/>
          <w:sz w:val="28"/>
          <w:szCs w:val="28"/>
        </w:rPr>
        <w:t>а</w:t>
      </w:r>
      <w:r w:rsidR="00FB3701" w:rsidRPr="00CD09B1">
        <w:rPr>
          <w:rFonts w:ascii="Times New Roman" w:hAnsi="Times New Roman" w:cs="Times New Roman"/>
          <w:sz w:val="28"/>
          <w:szCs w:val="28"/>
        </w:rPr>
        <w:t xml:space="preserve"> – 2 года обучения, 1 группа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3701" w:rsidRPr="00CD09B1">
        <w:rPr>
          <w:rFonts w:ascii="Times New Roman" w:hAnsi="Times New Roman" w:cs="Times New Roman"/>
          <w:sz w:val="28"/>
          <w:szCs w:val="28"/>
        </w:rPr>
        <w:t>3 года обучения.</w:t>
      </w:r>
    </w:p>
    <w:p w:rsidR="00A13CDD" w:rsidRPr="00CD09B1" w:rsidRDefault="00FB3701" w:rsidP="007015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09B1">
        <w:rPr>
          <w:rFonts w:ascii="Times New Roman" w:hAnsi="Times New Roman" w:cs="Times New Roman"/>
          <w:sz w:val="28"/>
          <w:szCs w:val="28"/>
        </w:rPr>
        <w:t>Основная форма - групповое занятие.</w:t>
      </w:r>
    </w:p>
    <w:p w:rsidR="00CD09B1" w:rsidRPr="00CD09B1" w:rsidRDefault="00CD09B1" w:rsidP="007015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09B1">
        <w:rPr>
          <w:rFonts w:ascii="Times New Roman" w:hAnsi="Times New Roman" w:cs="Times New Roman"/>
          <w:sz w:val="28"/>
          <w:szCs w:val="28"/>
        </w:rPr>
        <w:t xml:space="preserve">1 год обучения: 2 раза в неделю по 2 академических часа в </w:t>
      </w:r>
      <w:r w:rsidR="00701575" w:rsidRPr="00CD09B1">
        <w:rPr>
          <w:rFonts w:ascii="Times New Roman" w:hAnsi="Times New Roman" w:cs="Times New Roman"/>
          <w:sz w:val="28"/>
          <w:szCs w:val="28"/>
        </w:rPr>
        <w:t>форме практических</w:t>
      </w:r>
      <w:r w:rsidRPr="00CD09B1">
        <w:rPr>
          <w:rFonts w:ascii="Times New Roman" w:hAnsi="Times New Roman" w:cs="Times New Roman"/>
          <w:sz w:val="28"/>
          <w:szCs w:val="28"/>
        </w:rPr>
        <w:t xml:space="preserve"> и теоретических занятий всего 168 часов в год;</w:t>
      </w:r>
    </w:p>
    <w:p w:rsidR="00CD09B1" w:rsidRPr="00CD09B1" w:rsidRDefault="00CD09B1" w:rsidP="007015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09B1">
        <w:rPr>
          <w:rFonts w:ascii="Times New Roman" w:hAnsi="Times New Roman" w:cs="Times New Roman"/>
          <w:sz w:val="28"/>
          <w:szCs w:val="28"/>
        </w:rPr>
        <w:t xml:space="preserve">2 год обучения: 2 раза в неделю по 2 академических часа в </w:t>
      </w:r>
      <w:r w:rsidR="00C9656E" w:rsidRPr="00CD09B1">
        <w:rPr>
          <w:rFonts w:ascii="Times New Roman" w:hAnsi="Times New Roman" w:cs="Times New Roman"/>
          <w:sz w:val="28"/>
          <w:szCs w:val="28"/>
        </w:rPr>
        <w:t>форме практических</w:t>
      </w:r>
      <w:r w:rsidRPr="00CD09B1">
        <w:rPr>
          <w:rFonts w:ascii="Times New Roman" w:hAnsi="Times New Roman" w:cs="Times New Roman"/>
          <w:sz w:val="28"/>
          <w:szCs w:val="28"/>
        </w:rPr>
        <w:t xml:space="preserve"> и теоретических занятий всего 168 часов в год;</w:t>
      </w:r>
    </w:p>
    <w:p w:rsidR="00CD09B1" w:rsidRPr="00CD09B1" w:rsidRDefault="00CD09B1" w:rsidP="00C965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09B1">
        <w:rPr>
          <w:rFonts w:ascii="Times New Roman" w:hAnsi="Times New Roman" w:cs="Times New Roman"/>
          <w:sz w:val="28"/>
          <w:szCs w:val="28"/>
        </w:rPr>
        <w:t xml:space="preserve">3 год обучения: 2 раза в неделю -  1 раз в неделю по 3 академических часа и 1 раз по 2 академических часа в </w:t>
      </w:r>
      <w:r w:rsidR="00C9656E" w:rsidRPr="00CD09B1">
        <w:rPr>
          <w:rFonts w:ascii="Times New Roman" w:hAnsi="Times New Roman" w:cs="Times New Roman"/>
          <w:sz w:val="28"/>
          <w:szCs w:val="28"/>
        </w:rPr>
        <w:t>форме практических</w:t>
      </w:r>
      <w:r w:rsidRPr="00CD09B1">
        <w:rPr>
          <w:rFonts w:ascii="Times New Roman" w:hAnsi="Times New Roman" w:cs="Times New Roman"/>
          <w:sz w:val="28"/>
          <w:szCs w:val="28"/>
        </w:rPr>
        <w:t xml:space="preserve"> и теоретических занятий всего 210 часов в го</w:t>
      </w:r>
      <w:r w:rsidR="00C9656E">
        <w:rPr>
          <w:rFonts w:ascii="Times New Roman" w:hAnsi="Times New Roman" w:cs="Times New Roman"/>
          <w:sz w:val="28"/>
          <w:szCs w:val="28"/>
        </w:rPr>
        <w:t>д</w:t>
      </w:r>
      <w:r w:rsidRPr="00CD09B1">
        <w:rPr>
          <w:rFonts w:ascii="Times New Roman" w:hAnsi="Times New Roman" w:cs="Times New Roman"/>
          <w:sz w:val="28"/>
          <w:szCs w:val="28"/>
        </w:rPr>
        <w:t>.</w:t>
      </w:r>
    </w:p>
    <w:p w:rsidR="00CD09B1" w:rsidRPr="00CD09B1" w:rsidRDefault="00CD09B1" w:rsidP="00FB3701">
      <w:pPr>
        <w:rPr>
          <w:rFonts w:ascii="Times New Roman" w:hAnsi="Times New Roman" w:cs="Times New Roman"/>
          <w:sz w:val="28"/>
          <w:szCs w:val="28"/>
        </w:rPr>
      </w:pPr>
    </w:p>
    <w:p w:rsidR="00CD09B1" w:rsidRPr="00CD09B1" w:rsidRDefault="00CD09B1" w:rsidP="00CD09B1">
      <w:pPr>
        <w:spacing w:line="360" w:lineRule="auto"/>
        <w:ind w:firstLineChars="100" w:firstLine="281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CD09B1">
        <w:rPr>
          <w:rFonts w:ascii="Times New Roman" w:eastAsia="SimSun" w:hAnsi="Times New Roman" w:cs="Times New Roman"/>
          <w:b/>
          <w:sz w:val="28"/>
          <w:szCs w:val="28"/>
        </w:rPr>
        <w:t>Учебный</w:t>
      </w:r>
      <w:r w:rsidRPr="00CD09B1">
        <w:rPr>
          <w:rFonts w:ascii="Times New Roman" w:eastAsia="SimSun" w:hAnsi="Times New Roman" w:cs="Times New Roman"/>
          <w:b/>
          <w:spacing w:val="-8"/>
          <w:sz w:val="28"/>
          <w:szCs w:val="28"/>
        </w:rPr>
        <w:t xml:space="preserve"> </w:t>
      </w:r>
      <w:r w:rsidRPr="00CD09B1">
        <w:rPr>
          <w:rFonts w:ascii="Times New Roman" w:eastAsia="SimSun" w:hAnsi="Times New Roman" w:cs="Times New Roman"/>
          <w:b/>
          <w:sz w:val="28"/>
          <w:szCs w:val="28"/>
        </w:rPr>
        <w:t>план</w:t>
      </w:r>
      <w:r w:rsidRPr="00CD09B1">
        <w:rPr>
          <w:rFonts w:ascii="Times New Roman" w:eastAsia="SimSun" w:hAnsi="Times New Roman" w:cs="Times New Roman"/>
          <w:b/>
          <w:spacing w:val="-8"/>
          <w:sz w:val="28"/>
          <w:szCs w:val="28"/>
        </w:rPr>
        <w:t xml:space="preserve"> </w:t>
      </w:r>
      <w:r w:rsidRPr="00CD09B1">
        <w:rPr>
          <w:rFonts w:ascii="Times New Roman" w:eastAsia="SimSun" w:hAnsi="Times New Roman" w:cs="Times New Roman"/>
          <w:b/>
          <w:sz w:val="28"/>
          <w:szCs w:val="28"/>
        </w:rPr>
        <w:t>1-го</w:t>
      </w:r>
      <w:r w:rsidRPr="00CD09B1">
        <w:rPr>
          <w:rFonts w:ascii="Times New Roman" w:eastAsia="SimSun" w:hAnsi="Times New Roman" w:cs="Times New Roman"/>
          <w:b/>
          <w:spacing w:val="-10"/>
          <w:sz w:val="28"/>
          <w:szCs w:val="28"/>
        </w:rPr>
        <w:t xml:space="preserve"> </w:t>
      </w:r>
      <w:r w:rsidRPr="00CD09B1">
        <w:rPr>
          <w:rFonts w:ascii="Times New Roman" w:eastAsia="SimSun" w:hAnsi="Times New Roman" w:cs="Times New Roman"/>
          <w:b/>
          <w:sz w:val="28"/>
          <w:szCs w:val="28"/>
        </w:rPr>
        <w:t>года</w:t>
      </w:r>
      <w:r w:rsidRPr="00CD09B1">
        <w:rPr>
          <w:rFonts w:ascii="Times New Roman" w:eastAsia="SimSun" w:hAnsi="Times New Roman" w:cs="Times New Roman"/>
          <w:b/>
          <w:spacing w:val="-2"/>
          <w:sz w:val="28"/>
          <w:szCs w:val="28"/>
        </w:rPr>
        <w:t xml:space="preserve"> обучения</w:t>
      </w:r>
    </w:p>
    <w:tbl>
      <w:tblPr>
        <w:tblStyle w:val="1"/>
        <w:tblW w:w="9190" w:type="dxa"/>
        <w:tblLayout w:type="fixed"/>
        <w:tblLook w:val="04A0" w:firstRow="1" w:lastRow="0" w:firstColumn="1" w:lastColumn="0" w:noHBand="0" w:noVBand="1"/>
      </w:tblPr>
      <w:tblGrid>
        <w:gridCol w:w="845"/>
        <w:gridCol w:w="2646"/>
        <w:gridCol w:w="1037"/>
        <w:gridCol w:w="1276"/>
        <w:gridCol w:w="1564"/>
        <w:gridCol w:w="1822"/>
      </w:tblGrid>
      <w:tr w:rsidR="00CD09B1" w:rsidRPr="00C9656E" w:rsidTr="00490257">
        <w:trPr>
          <w:trHeight w:val="454"/>
        </w:trPr>
        <w:tc>
          <w:tcPr>
            <w:tcW w:w="846" w:type="dxa"/>
            <w:vMerge w:val="restart"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bottom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№</w:t>
            </w:r>
          </w:p>
        </w:tc>
        <w:tc>
          <w:tcPr>
            <w:tcW w:w="2646" w:type="dxa"/>
            <w:vMerge w:val="restart"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1"/>
              <w:textAlignment w:val="bottom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imSun"/>
                <w:b/>
                <w:color w:val="000000"/>
                <w:sz w:val="24"/>
                <w:szCs w:val="24"/>
                <w:lang w:eastAsia="en-US"/>
              </w:rPr>
              <w:t>Наименование</w:t>
            </w:r>
            <w:r w:rsidRPr="00C9656E">
              <w:rPr>
                <w:rFonts w:eastAsia="SimSun"/>
                <w:b/>
                <w:color w:val="000000"/>
                <w:spacing w:val="-18"/>
                <w:sz w:val="24"/>
                <w:szCs w:val="24"/>
                <w:lang w:eastAsia="en-US"/>
              </w:rPr>
              <w:t xml:space="preserve"> </w:t>
            </w:r>
            <w:r w:rsidRPr="00C9656E">
              <w:rPr>
                <w:rFonts w:eastAsia="SimSun"/>
                <w:b/>
                <w:color w:val="000000"/>
                <w:sz w:val="24"/>
                <w:szCs w:val="24"/>
                <w:lang w:eastAsia="en-US"/>
              </w:rPr>
              <w:t>разделов</w:t>
            </w:r>
            <w:r w:rsidRPr="00C9656E">
              <w:rPr>
                <w:rFonts w:eastAsia="SimSun"/>
                <w:b/>
                <w:color w:val="000000"/>
                <w:spacing w:val="-17"/>
                <w:sz w:val="24"/>
                <w:szCs w:val="24"/>
                <w:lang w:eastAsia="en-US"/>
              </w:rPr>
              <w:t xml:space="preserve"> </w:t>
            </w:r>
            <w:r w:rsidRPr="00C9656E">
              <w:rPr>
                <w:rFonts w:eastAsia="SimSun"/>
                <w:b/>
                <w:color w:val="000000"/>
                <w:sz w:val="24"/>
                <w:szCs w:val="24"/>
                <w:lang w:eastAsia="en-US"/>
              </w:rPr>
              <w:t xml:space="preserve">и </w:t>
            </w:r>
            <w:r w:rsidRPr="00C9656E">
              <w:rPr>
                <w:rFonts w:eastAsia="SimSun"/>
                <w:b/>
                <w:color w:val="000000"/>
                <w:spacing w:val="-4"/>
                <w:sz w:val="24"/>
                <w:szCs w:val="24"/>
                <w:lang w:eastAsia="en-US"/>
              </w:rPr>
              <w:t>тем</w:t>
            </w:r>
          </w:p>
        </w:tc>
        <w:tc>
          <w:tcPr>
            <w:tcW w:w="3876" w:type="dxa"/>
            <w:gridSpan w:val="3"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bottom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Количество часов</w:t>
            </w:r>
          </w:p>
        </w:tc>
        <w:tc>
          <w:tcPr>
            <w:tcW w:w="1822" w:type="dxa"/>
            <w:vMerge w:val="restart"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bottom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Формы</w:t>
            </w:r>
            <w:proofErr w:type="spellEnd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контроля</w:t>
            </w:r>
            <w:proofErr w:type="spellEnd"/>
          </w:p>
        </w:tc>
      </w:tr>
      <w:tr w:rsidR="00CD09B1" w:rsidRPr="00C9656E" w:rsidTr="00490257">
        <w:trPr>
          <w:trHeight w:val="1380"/>
        </w:trPr>
        <w:tc>
          <w:tcPr>
            <w:tcW w:w="846" w:type="dxa"/>
            <w:vMerge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bottom"/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46" w:type="dxa"/>
            <w:vMerge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1"/>
              <w:textAlignment w:val="bottom"/>
              <w:rPr>
                <w:rFonts w:eastAsia="SimSu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37" w:type="dxa"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bottom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 Всего   </w:t>
            </w:r>
          </w:p>
        </w:tc>
        <w:tc>
          <w:tcPr>
            <w:tcW w:w="1276" w:type="dxa"/>
            <w:vAlign w:val="bottom"/>
          </w:tcPr>
          <w:p w:rsidR="00CD09B1" w:rsidRPr="00C9656E" w:rsidRDefault="00CD09B1" w:rsidP="00CD09B1">
            <w:pPr>
              <w:spacing w:line="360" w:lineRule="auto"/>
              <w:textAlignment w:val="bottom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Теория</w:t>
            </w:r>
          </w:p>
        </w:tc>
        <w:tc>
          <w:tcPr>
            <w:tcW w:w="1563" w:type="dxa"/>
            <w:vAlign w:val="bottom"/>
          </w:tcPr>
          <w:p w:rsidR="00CD09B1" w:rsidRPr="00C9656E" w:rsidRDefault="00CD09B1" w:rsidP="00CD09B1">
            <w:pPr>
              <w:spacing w:line="360" w:lineRule="auto"/>
              <w:ind w:leftChars="-68" w:left="-23" w:hangingChars="53" w:hanging="127"/>
              <w:jc w:val="center"/>
              <w:textAlignment w:val="bottom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Практика</w:t>
            </w:r>
          </w:p>
        </w:tc>
        <w:tc>
          <w:tcPr>
            <w:tcW w:w="1822" w:type="dxa"/>
            <w:vMerge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bottom"/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  <w:tr w:rsidR="00CD09B1" w:rsidRPr="00C9656E" w:rsidTr="00490257">
        <w:trPr>
          <w:trHeight w:val="819"/>
        </w:trPr>
        <w:tc>
          <w:tcPr>
            <w:tcW w:w="84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646" w:type="dxa"/>
            <w:shd w:val="clear" w:color="auto" w:fill="auto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Знакомство</w:t>
            </w:r>
            <w:proofErr w:type="spellEnd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со</w:t>
            </w:r>
            <w:proofErr w:type="spellEnd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студией</w:t>
            </w:r>
            <w:proofErr w:type="spellEnd"/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14 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leftChars="-50" w:left="-14" w:hangingChars="40" w:hanging="96"/>
              <w:jc w:val="center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D09B1" w:rsidRPr="00C9656E" w:rsidTr="00490257">
        <w:trPr>
          <w:trHeight w:val="1951"/>
        </w:trPr>
        <w:tc>
          <w:tcPr>
            <w:tcW w:w="846" w:type="dxa"/>
          </w:tcPr>
          <w:p w:rsidR="00CD09B1" w:rsidRPr="00C9656E" w:rsidRDefault="00CD09B1" w:rsidP="00CD09B1">
            <w:pPr>
              <w:spacing w:after="0" w:line="240" w:lineRule="auto"/>
              <w:ind w:firstLineChars="7" w:firstLine="17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1.1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Times New Roman"/>
                <w:color w:val="000000"/>
                <w:sz w:val="24"/>
                <w:szCs w:val="24"/>
                <w:lang w:val="en-US"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 xml:space="preserve">Вводное занятие. Знакомство с программой.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Инструктаж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по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технике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безопасности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Беседа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,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инструктаж</w:t>
            </w:r>
            <w:proofErr w:type="spellEnd"/>
          </w:p>
        </w:tc>
      </w:tr>
      <w:tr w:rsidR="00CD09B1" w:rsidRPr="00C9656E" w:rsidTr="00490257">
        <w:trPr>
          <w:trHeight w:val="857"/>
        </w:trPr>
        <w:tc>
          <w:tcPr>
            <w:tcW w:w="846" w:type="dxa"/>
          </w:tcPr>
          <w:p w:rsidR="00CD09B1" w:rsidRPr="00C9656E" w:rsidRDefault="00CD09B1" w:rsidP="00CD09B1">
            <w:pPr>
              <w:spacing w:after="0" w:line="240" w:lineRule="auto"/>
              <w:ind w:firstLineChars="7" w:firstLine="17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1.2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Microsoft YaHe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imSun"/>
                <w:sz w:val="24"/>
                <w:szCs w:val="24"/>
                <w:lang w:eastAsia="en-US"/>
              </w:rPr>
              <w:t>«Кодекс студии "Чемодан чудес": играем по правилам»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Microsoft YaHe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imSun"/>
                <w:sz w:val="24"/>
                <w:szCs w:val="24"/>
                <w:lang w:eastAsia="en-US"/>
              </w:rPr>
              <w:t xml:space="preserve">4 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Microsoft YaHe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Microsoft YaHe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Microsoft YaHe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Microsoft YaHei"/>
                <w:color w:val="000000"/>
                <w:sz w:val="24"/>
                <w:szCs w:val="24"/>
                <w:lang w:eastAsia="en-US"/>
              </w:rPr>
              <w:t xml:space="preserve">     1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Microsoft YaHe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imSun"/>
                <w:sz w:val="24"/>
                <w:szCs w:val="24"/>
                <w:lang w:eastAsia="en-US"/>
              </w:rPr>
              <w:t>Участие в создании правил, беседа</w:t>
            </w:r>
          </w:p>
        </w:tc>
      </w:tr>
      <w:tr w:rsidR="00CD09B1" w:rsidRPr="00C9656E" w:rsidTr="00490257">
        <w:trPr>
          <w:trHeight w:val="166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lastRenderedPageBreak/>
              <w:t>1.3</w:t>
            </w:r>
          </w:p>
        </w:tc>
        <w:tc>
          <w:tcPr>
            <w:tcW w:w="2646" w:type="dxa"/>
            <w:shd w:val="clear" w:color="auto" w:fill="auto"/>
          </w:tcPr>
          <w:p w:rsidR="00CD09B1" w:rsidRPr="00C9656E" w:rsidRDefault="00CD09B1" w:rsidP="00CD09B1">
            <w:pPr>
              <w:spacing w:line="240" w:lineRule="auto"/>
              <w:textAlignment w:val="top"/>
              <w:rPr>
                <w:rFonts w:eastAsia="Microsoft YaHe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imSun"/>
                <w:sz w:val="24"/>
                <w:szCs w:val="24"/>
                <w:lang w:eastAsia="en-US"/>
              </w:rPr>
              <w:t>Специальные театральные игры на знакомство, сплочение и снятие зажимов.</w:t>
            </w:r>
          </w:p>
        </w:tc>
        <w:tc>
          <w:tcPr>
            <w:tcW w:w="1037" w:type="dxa"/>
            <w:shd w:val="clear" w:color="auto" w:fill="auto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top"/>
              <w:rPr>
                <w:rFonts w:eastAsia="Microsoft YaHe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top"/>
              <w:rPr>
                <w:rFonts w:eastAsia="Microsoft YaHe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shd w:val="clear" w:color="auto" w:fill="auto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top"/>
              <w:rPr>
                <w:rFonts w:eastAsia="Microsoft YaHei"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Microsoft YaHei"/>
                <w:bCs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2" w:type="dxa"/>
            <w:shd w:val="clear" w:color="auto" w:fill="auto"/>
          </w:tcPr>
          <w:p w:rsidR="00CD09B1" w:rsidRPr="00C9656E" w:rsidRDefault="00CD09B1" w:rsidP="00CD09B1">
            <w:pPr>
              <w:spacing w:line="240" w:lineRule="auto"/>
              <w:textAlignment w:val="top"/>
              <w:rPr>
                <w:rFonts w:eastAsia="Microsoft YaHe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Наблюдение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, </w:t>
            </w: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 xml:space="preserve">активное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участие</w:t>
            </w:r>
            <w:proofErr w:type="spellEnd"/>
          </w:p>
        </w:tc>
      </w:tr>
      <w:tr w:rsidR="00CD09B1" w:rsidRPr="00C9656E" w:rsidTr="00490257">
        <w:trPr>
          <w:trHeight w:val="616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Сценическая речь и ораторское искусство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48 </w:t>
            </w: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D09B1" w:rsidRPr="00C9656E" w:rsidTr="00490257">
        <w:trPr>
          <w:trHeight w:val="414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2.1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 xml:space="preserve">Артикуляционная гимнастика. Дикция и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чистоговорки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leftChars="-51" w:left="-16" w:hangingChars="40" w:hanging="96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Практическое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выполнение</w:t>
            </w:r>
            <w:proofErr w:type="spellEnd"/>
          </w:p>
        </w:tc>
      </w:tr>
      <w:tr w:rsidR="00CD09B1" w:rsidRPr="00C9656E" w:rsidTr="00490257">
        <w:trPr>
          <w:trHeight w:val="419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2.2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 xml:space="preserve">Основы дыхания и работа над голосом (сила, диапазон).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Интонация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 xml:space="preserve">14 </w:t>
            </w: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Выполнение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упражнений</w:t>
            </w:r>
            <w:proofErr w:type="spellEnd"/>
          </w:p>
        </w:tc>
      </w:tr>
      <w:tr w:rsidR="00CD09B1" w:rsidRPr="00C9656E" w:rsidTr="00490257">
        <w:trPr>
          <w:trHeight w:val="1538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2.3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imSun"/>
                <w:sz w:val="24"/>
                <w:szCs w:val="24"/>
                <w:lang w:eastAsia="en-US"/>
              </w:rPr>
              <w:t>Интонационная выразительность. Работа с коротким текстом (стихи, басни).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imSun"/>
                <w:color w:val="000000"/>
                <w:sz w:val="24"/>
                <w:szCs w:val="24"/>
                <w:lang w:eastAsia="en-US"/>
              </w:rPr>
              <w:t xml:space="preserve">17 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sans-serif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</w:pPr>
            <w:r w:rsidRPr="00C9656E">
              <w:rPr>
                <w:rFonts w:eastAsia="SimSun"/>
                <w:sz w:val="24"/>
                <w:szCs w:val="24"/>
                <w:lang w:eastAsia="en-US"/>
              </w:rPr>
              <w:t>Показ этюда</w:t>
            </w:r>
          </w:p>
        </w:tc>
      </w:tr>
      <w:tr w:rsidR="00CD09B1" w:rsidRPr="00C9656E" w:rsidTr="00490257">
        <w:trPr>
          <w:trHeight w:val="419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2.</w:t>
            </w: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Итоговое занятие модуля. Контрольный показ этюдов по сценической речи.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leftChars="-51" w:left="-16" w:hangingChars="40" w:hanging="96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Промежуточная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аттестация</w:t>
            </w:r>
            <w:proofErr w:type="spellEnd"/>
          </w:p>
        </w:tc>
      </w:tr>
      <w:tr w:rsidR="00CD09B1" w:rsidRPr="00C9656E" w:rsidTr="00490257">
        <w:trPr>
          <w:trHeight w:val="419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Актерское</w:t>
            </w:r>
            <w:proofErr w:type="spellEnd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мастерство</w:t>
            </w:r>
            <w:proofErr w:type="spellEnd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и </w:t>
            </w:r>
            <w:proofErr w:type="spellStart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пластика</w:t>
            </w:r>
            <w:proofErr w:type="spellEnd"/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6</w:t>
            </w: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4 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D09B1" w:rsidRPr="00C9656E" w:rsidTr="00490257">
        <w:trPr>
          <w:trHeight w:val="867"/>
        </w:trPr>
        <w:tc>
          <w:tcPr>
            <w:tcW w:w="846" w:type="dxa"/>
          </w:tcPr>
          <w:p w:rsidR="00CD09B1" w:rsidRPr="00C9656E" w:rsidRDefault="00CD09B1" w:rsidP="00CD09B1">
            <w:pPr>
              <w:spacing w:after="0" w:line="360" w:lineRule="auto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sz w:val="24"/>
                <w:szCs w:val="24"/>
                <w:lang w:val="en-US" w:eastAsia="zh-CN" w:bidi="ar"/>
              </w:rPr>
              <w:t>3.1</w:t>
            </w: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 xml:space="preserve"> 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ind w:leftChars="-49" w:left="-17" w:hangingChars="38" w:hanging="91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 xml:space="preserve"> Снятие мышечных зажимов. 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360" w:lineRule="auto"/>
              <w:ind w:firstLineChars="100" w:firstLine="240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>10</w:t>
            </w:r>
            <w:r w:rsidRPr="00C9656E">
              <w:rPr>
                <w:rFonts w:eastAsia="sans-serif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360" w:lineRule="auto"/>
              <w:ind w:firstLineChars="100" w:firstLine="240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360" w:lineRule="auto"/>
              <w:ind w:firstLineChars="100" w:firstLine="240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360" w:lineRule="auto"/>
              <w:ind w:firstLineChars="10" w:firstLine="24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sz w:val="24"/>
                <w:szCs w:val="24"/>
                <w:lang w:val="en-US" w:eastAsia="zh-CN" w:bidi="ar"/>
              </w:rPr>
              <w:t>Выполнение</w:t>
            </w:r>
            <w:proofErr w:type="spellEnd"/>
            <w:r w:rsidRPr="00C9656E">
              <w:rPr>
                <w:rFonts w:eastAsia="sans-serif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sz w:val="24"/>
                <w:szCs w:val="24"/>
                <w:lang w:val="en-US" w:eastAsia="zh-CN" w:bidi="ar"/>
              </w:rPr>
              <w:t>упражнений</w:t>
            </w:r>
            <w:proofErr w:type="spellEnd"/>
          </w:p>
        </w:tc>
      </w:tr>
      <w:tr w:rsidR="00CD09B1" w:rsidRPr="00C9656E" w:rsidTr="00490257">
        <w:trPr>
          <w:trHeight w:val="419"/>
        </w:trPr>
        <w:tc>
          <w:tcPr>
            <w:tcW w:w="846" w:type="dxa"/>
          </w:tcPr>
          <w:p w:rsidR="00CD09B1" w:rsidRPr="00C9656E" w:rsidRDefault="00CD09B1" w:rsidP="00CD09B1">
            <w:pPr>
              <w:spacing w:after="0" w:line="360" w:lineRule="auto"/>
              <w:textAlignment w:val="top"/>
              <w:rPr>
                <w:rFonts w:eastAsia="sans-serif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>3.2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ind w:leftChars="-49" w:left="-17" w:hangingChars="38" w:hanging="91"/>
              <w:textAlignment w:val="top"/>
              <w:rPr>
                <w:rFonts w:eastAsia="sans-serif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 xml:space="preserve"> Развитие воображения и внимания.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360" w:lineRule="auto"/>
              <w:ind w:firstLineChars="100" w:firstLine="240"/>
              <w:textAlignment w:val="top"/>
              <w:rPr>
                <w:rFonts w:eastAsia="sans-serif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360" w:lineRule="auto"/>
              <w:ind w:firstLineChars="100" w:firstLine="240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360" w:lineRule="auto"/>
              <w:ind w:firstLineChars="100" w:firstLine="240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360" w:lineRule="auto"/>
              <w:ind w:firstLineChars="10" w:firstLine="24"/>
              <w:textAlignment w:val="top"/>
              <w:rPr>
                <w:rFonts w:eastAsia="sans-serif"/>
                <w:sz w:val="24"/>
                <w:szCs w:val="24"/>
                <w:lang w:val="en-US" w:eastAsia="zh-CN" w:bidi="ar"/>
              </w:rPr>
            </w:pPr>
            <w:proofErr w:type="spellStart"/>
            <w:r w:rsidRPr="00C9656E">
              <w:rPr>
                <w:rFonts w:eastAsia="sans-serif"/>
                <w:sz w:val="24"/>
                <w:szCs w:val="24"/>
                <w:lang w:val="en-US" w:eastAsia="zh-CN" w:bidi="ar"/>
              </w:rPr>
              <w:t>Выполнение</w:t>
            </w:r>
            <w:proofErr w:type="spellEnd"/>
            <w:r w:rsidRPr="00C9656E">
              <w:rPr>
                <w:rFonts w:eastAsia="sans-serif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sz w:val="24"/>
                <w:szCs w:val="24"/>
                <w:lang w:val="en-US" w:eastAsia="zh-CN" w:bidi="ar"/>
              </w:rPr>
              <w:t>упражнений</w:t>
            </w:r>
            <w:proofErr w:type="spellEnd"/>
          </w:p>
        </w:tc>
      </w:tr>
      <w:tr w:rsidR="00CD09B1" w:rsidRPr="00C9656E" w:rsidTr="00490257">
        <w:trPr>
          <w:trHeight w:val="419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>3.3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ind w:leftChars="-49" w:left="-17" w:hangingChars="38" w:hanging="91"/>
              <w:textAlignment w:val="top"/>
              <w:rPr>
                <w:rFonts w:eastAsia="sans-serif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 xml:space="preserve"> Этюды на память физических действий.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top"/>
              <w:rPr>
                <w:rFonts w:eastAsia="sans-serif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line="360" w:lineRule="auto"/>
              <w:ind w:firstLineChars="10" w:firstLine="24"/>
              <w:textAlignment w:val="top"/>
              <w:rPr>
                <w:rFonts w:eastAsia="sans-serif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>Показ этюда</w:t>
            </w:r>
          </w:p>
        </w:tc>
      </w:tr>
      <w:tr w:rsidR="00CD09B1" w:rsidRPr="00C9656E" w:rsidTr="00490257">
        <w:trPr>
          <w:trHeight w:val="419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sz w:val="24"/>
                <w:szCs w:val="24"/>
                <w:lang w:val="en-US" w:eastAsia="zh-CN" w:bidi="ar"/>
              </w:rPr>
              <w:t>3.</w:t>
            </w: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 xml:space="preserve">Работа с воображаемыми предметами. Элементы пантомимы. </w:t>
            </w:r>
            <w:proofErr w:type="spellStart"/>
            <w:r w:rsidRPr="00C9656E">
              <w:rPr>
                <w:rFonts w:eastAsia="sans-serif"/>
                <w:sz w:val="24"/>
                <w:szCs w:val="24"/>
                <w:lang w:val="en-US" w:eastAsia="zh-CN" w:bidi="ar"/>
              </w:rPr>
              <w:t>Импровизация</w:t>
            </w:r>
            <w:proofErr w:type="spellEnd"/>
            <w:r w:rsidRPr="00C9656E">
              <w:rPr>
                <w:rFonts w:eastAsia="sans-serif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 xml:space="preserve">16 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" w:firstLine="24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sz w:val="24"/>
                <w:szCs w:val="24"/>
                <w:lang w:eastAsia="zh-CN" w:bidi="ar"/>
              </w:rPr>
              <w:t xml:space="preserve">Выполнение упражнений. Показ этюдов. </w:t>
            </w:r>
          </w:p>
        </w:tc>
      </w:tr>
      <w:tr w:rsidR="00CD09B1" w:rsidRPr="00C9656E" w:rsidTr="00490257">
        <w:trPr>
          <w:trHeight w:val="419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ind w:firstLineChars="7" w:firstLine="17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3.</w:t>
            </w: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Итоговое занятие. Показ сценических зарисовок и этюдов.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Промежуточная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аттестация</w:t>
            </w:r>
            <w:proofErr w:type="spellEnd"/>
          </w:p>
        </w:tc>
      </w:tr>
      <w:tr w:rsidR="00CD09B1" w:rsidRPr="00C9656E" w:rsidTr="00490257">
        <w:trPr>
          <w:trHeight w:val="419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ind w:firstLineChars="7" w:firstLine="17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Вокально-хореографическая</w:t>
            </w:r>
            <w:proofErr w:type="spellEnd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студия</w:t>
            </w:r>
            <w:proofErr w:type="spellEnd"/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42</w:t>
            </w: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D09B1" w:rsidRPr="00C9656E" w:rsidTr="00490257">
        <w:trPr>
          <w:trHeight w:val="1253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ind w:firstLineChars="7" w:firstLine="17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4.1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ind w:firstLineChars="12" w:firstLine="29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 xml:space="preserve">Постановка певческого дыхания, развитие слуха.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Разучивание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простых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песен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16</w:t>
            </w: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275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4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" w:firstLine="24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Исполнение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песни</w:t>
            </w:r>
            <w:proofErr w:type="spellEnd"/>
          </w:p>
        </w:tc>
      </w:tr>
      <w:tr w:rsidR="00CD09B1" w:rsidRPr="00C9656E" w:rsidTr="00490257">
        <w:trPr>
          <w:trHeight w:val="419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ind w:firstLineChars="7" w:firstLine="17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lastRenderedPageBreak/>
              <w:t>4.2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ind w:firstLineChars="12" w:firstLine="29"/>
              <w:textAlignment w:val="top"/>
              <w:rPr>
                <w:rFonts w:eastAsia="SimSun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 xml:space="preserve">Основы ритмики и эстрадного танца.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Разучивание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базовых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связок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16</w:t>
            </w: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275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4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" w:firstLine="24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Исполнение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танца</w:t>
            </w:r>
            <w:proofErr w:type="spellEnd"/>
          </w:p>
        </w:tc>
      </w:tr>
      <w:tr w:rsidR="00CD09B1" w:rsidRPr="00C9656E" w:rsidTr="00490257">
        <w:trPr>
          <w:trHeight w:val="1993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ind w:firstLineChars="7" w:firstLine="17"/>
              <w:textAlignment w:val="top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4.3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ind w:firstLineChars="12" w:firstLine="29"/>
              <w:textAlignment w:val="top"/>
              <w:rPr>
                <w:rFonts w:eastAsia="SimSu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Итоговое занятие модуля. Контрольный показ вокальных и танцевальных номеров.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 xml:space="preserve">10 </w:t>
            </w: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275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4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" w:firstLine="24"/>
              <w:textAlignment w:val="top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Промежуточная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аттестация</w:t>
            </w:r>
            <w:proofErr w:type="spellEnd"/>
          </w:p>
        </w:tc>
      </w:tr>
      <w:tr w:rsidR="00CD09B1" w:rsidRPr="00C9656E" w:rsidTr="00490257">
        <w:trPr>
          <w:trHeight w:val="393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ind w:firstLineChars="7" w:firstLine="17"/>
              <w:textAlignment w:val="top"/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ind w:firstLineChars="12" w:firstLine="29"/>
              <w:textAlignment w:val="top"/>
              <w:rPr>
                <w:rFonts w:eastAsia="sans-serif"/>
                <w:b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color w:val="000000"/>
                <w:sz w:val="24"/>
                <w:szCs w:val="24"/>
                <w:lang w:eastAsia="zh-CN" w:bidi="ar"/>
              </w:rPr>
              <w:t>Всего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sans-serif"/>
                <w:b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color w:val="000000"/>
                <w:sz w:val="24"/>
                <w:szCs w:val="24"/>
                <w:lang w:eastAsia="zh-CN" w:bidi="ar"/>
              </w:rPr>
              <w:t>168</w:t>
            </w:r>
          </w:p>
        </w:tc>
        <w:tc>
          <w:tcPr>
            <w:tcW w:w="1275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64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128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" w:firstLine="24"/>
              <w:textAlignment w:val="top"/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</w:tbl>
    <w:p w:rsidR="00CD09B1" w:rsidRPr="00C9656E" w:rsidRDefault="00CD09B1" w:rsidP="00FB3701">
      <w:pPr>
        <w:rPr>
          <w:rFonts w:ascii="Times New Roman" w:hAnsi="Times New Roman" w:cs="Times New Roman"/>
          <w:sz w:val="24"/>
          <w:szCs w:val="24"/>
        </w:rPr>
      </w:pPr>
    </w:p>
    <w:p w:rsidR="00CD09B1" w:rsidRPr="00C9656E" w:rsidRDefault="00CD09B1" w:rsidP="00CD09B1">
      <w:pPr>
        <w:widowControl w:val="0"/>
        <w:tabs>
          <w:tab w:val="left" w:pos="284"/>
        </w:tabs>
        <w:spacing w:after="0" w:line="360" w:lineRule="auto"/>
        <w:ind w:firstLineChars="100" w:firstLin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656E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план 2-го года обучения</w:t>
      </w:r>
    </w:p>
    <w:p w:rsidR="00CD09B1" w:rsidRPr="00C9656E" w:rsidRDefault="00CD09B1" w:rsidP="00CD09B1">
      <w:pPr>
        <w:widowControl w:val="0"/>
        <w:tabs>
          <w:tab w:val="left" w:pos="284"/>
        </w:tabs>
        <w:spacing w:after="0" w:line="360" w:lineRule="auto"/>
        <w:ind w:firstLineChars="100" w:firstLin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3"/>
        <w:tblW w:w="9190" w:type="dxa"/>
        <w:tblLayout w:type="fixed"/>
        <w:tblLook w:val="04A0" w:firstRow="1" w:lastRow="0" w:firstColumn="1" w:lastColumn="0" w:noHBand="0" w:noVBand="1"/>
      </w:tblPr>
      <w:tblGrid>
        <w:gridCol w:w="846"/>
        <w:gridCol w:w="2646"/>
        <w:gridCol w:w="1037"/>
        <w:gridCol w:w="1276"/>
        <w:gridCol w:w="1563"/>
        <w:gridCol w:w="1822"/>
      </w:tblGrid>
      <w:tr w:rsidR="00CD09B1" w:rsidRPr="00C9656E" w:rsidTr="00490257">
        <w:trPr>
          <w:trHeight w:val="454"/>
        </w:trPr>
        <w:tc>
          <w:tcPr>
            <w:tcW w:w="846" w:type="dxa"/>
            <w:vMerge w:val="restart"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bottom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№</w:t>
            </w:r>
          </w:p>
        </w:tc>
        <w:tc>
          <w:tcPr>
            <w:tcW w:w="2646" w:type="dxa"/>
            <w:vMerge w:val="restart"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1"/>
              <w:textAlignment w:val="bottom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imSun"/>
                <w:b/>
                <w:color w:val="000000"/>
                <w:sz w:val="24"/>
                <w:szCs w:val="24"/>
                <w:lang w:eastAsia="en-US"/>
              </w:rPr>
              <w:t>Наименование</w:t>
            </w:r>
            <w:r w:rsidRPr="00C9656E">
              <w:rPr>
                <w:rFonts w:eastAsia="SimSun"/>
                <w:b/>
                <w:color w:val="000000"/>
                <w:spacing w:val="-18"/>
                <w:sz w:val="24"/>
                <w:szCs w:val="24"/>
                <w:lang w:eastAsia="en-US"/>
              </w:rPr>
              <w:t xml:space="preserve"> </w:t>
            </w:r>
            <w:r w:rsidRPr="00C9656E">
              <w:rPr>
                <w:rFonts w:eastAsia="SimSun"/>
                <w:b/>
                <w:color w:val="000000"/>
                <w:sz w:val="24"/>
                <w:szCs w:val="24"/>
                <w:lang w:eastAsia="en-US"/>
              </w:rPr>
              <w:t>разделов</w:t>
            </w:r>
            <w:r w:rsidRPr="00C9656E">
              <w:rPr>
                <w:rFonts w:eastAsia="SimSun"/>
                <w:b/>
                <w:color w:val="000000"/>
                <w:spacing w:val="-17"/>
                <w:sz w:val="24"/>
                <w:szCs w:val="24"/>
                <w:lang w:eastAsia="en-US"/>
              </w:rPr>
              <w:t xml:space="preserve"> </w:t>
            </w:r>
            <w:r w:rsidRPr="00C9656E">
              <w:rPr>
                <w:rFonts w:eastAsia="SimSun"/>
                <w:b/>
                <w:color w:val="000000"/>
                <w:sz w:val="24"/>
                <w:szCs w:val="24"/>
                <w:lang w:eastAsia="en-US"/>
              </w:rPr>
              <w:t xml:space="preserve">и </w:t>
            </w:r>
            <w:r w:rsidRPr="00C9656E">
              <w:rPr>
                <w:rFonts w:eastAsia="SimSun"/>
                <w:b/>
                <w:color w:val="000000"/>
                <w:spacing w:val="-4"/>
                <w:sz w:val="24"/>
                <w:szCs w:val="24"/>
                <w:lang w:eastAsia="en-US"/>
              </w:rPr>
              <w:t>тем</w:t>
            </w:r>
          </w:p>
        </w:tc>
        <w:tc>
          <w:tcPr>
            <w:tcW w:w="3876" w:type="dxa"/>
            <w:gridSpan w:val="3"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bottom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Количество часов</w:t>
            </w:r>
          </w:p>
        </w:tc>
        <w:tc>
          <w:tcPr>
            <w:tcW w:w="1822" w:type="dxa"/>
            <w:vMerge w:val="restart"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bottom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Формы</w:t>
            </w:r>
            <w:proofErr w:type="spellEnd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контроля</w:t>
            </w:r>
            <w:proofErr w:type="spellEnd"/>
          </w:p>
        </w:tc>
      </w:tr>
      <w:tr w:rsidR="00CD09B1" w:rsidRPr="00C9656E" w:rsidTr="00490257">
        <w:trPr>
          <w:trHeight w:val="1380"/>
        </w:trPr>
        <w:tc>
          <w:tcPr>
            <w:tcW w:w="846" w:type="dxa"/>
            <w:vMerge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bottom"/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46" w:type="dxa"/>
            <w:vMerge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1"/>
              <w:textAlignment w:val="bottom"/>
              <w:rPr>
                <w:rFonts w:eastAsia="SimSu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37" w:type="dxa"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bottom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 Всего   </w:t>
            </w:r>
          </w:p>
        </w:tc>
        <w:tc>
          <w:tcPr>
            <w:tcW w:w="1276" w:type="dxa"/>
            <w:vAlign w:val="bottom"/>
          </w:tcPr>
          <w:p w:rsidR="00CD09B1" w:rsidRPr="00C9656E" w:rsidRDefault="00CD09B1" w:rsidP="00CD09B1">
            <w:pPr>
              <w:spacing w:line="360" w:lineRule="auto"/>
              <w:textAlignment w:val="bottom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Теория</w:t>
            </w:r>
          </w:p>
        </w:tc>
        <w:tc>
          <w:tcPr>
            <w:tcW w:w="1563" w:type="dxa"/>
            <w:vAlign w:val="bottom"/>
          </w:tcPr>
          <w:p w:rsidR="00CD09B1" w:rsidRPr="00C9656E" w:rsidRDefault="00CD09B1" w:rsidP="00CD09B1">
            <w:pPr>
              <w:spacing w:line="360" w:lineRule="auto"/>
              <w:ind w:leftChars="-68" w:left="-23" w:hangingChars="53" w:hanging="127"/>
              <w:jc w:val="center"/>
              <w:textAlignment w:val="bottom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Практика</w:t>
            </w:r>
          </w:p>
        </w:tc>
        <w:tc>
          <w:tcPr>
            <w:tcW w:w="1822" w:type="dxa"/>
            <w:vMerge/>
            <w:vAlign w:val="bottom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textAlignment w:val="bottom"/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  <w:tr w:rsidR="00CD09B1" w:rsidRPr="00C9656E" w:rsidTr="00490257">
        <w:trPr>
          <w:trHeight w:val="819"/>
        </w:trPr>
        <w:tc>
          <w:tcPr>
            <w:tcW w:w="84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646" w:type="dxa"/>
            <w:shd w:val="clear" w:color="auto" w:fill="auto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Углубленная сценическая речь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32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leftChars="-50" w:left="-14" w:hangingChars="40" w:hanging="96"/>
              <w:jc w:val="center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D09B1" w:rsidRPr="00C9656E" w:rsidTr="00490257">
        <w:trPr>
          <w:trHeight w:val="1607"/>
        </w:trPr>
        <w:tc>
          <w:tcPr>
            <w:tcW w:w="846" w:type="dxa"/>
          </w:tcPr>
          <w:p w:rsidR="00CD09B1" w:rsidRPr="00C9656E" w:rsidRDefault="00CD09B1" w:rsidP="00CD09B1">
            <w:pPr>
              <w:spacing w:after="0" w:line="240" w:lineRule="auto"/>
              <w:ind w:firstLineChars="7" w:firstLine="17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1.1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Работа с прозаическим текстом: анализ содержания и задачи героя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" w:firstLine="24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Анализ текста</w:t>
            </w:r>
          </w:p>
        </w:tc>
      </w:tr>
      <w:tr w:rsidR="00CD09B1" w:rsidRPr="00C9656E" w:rsidTr="00490257">
        <w:trPr>
          <w:trHeight w:val="857"/>
        </w:trPr>
        <w:tc>
          <w:tcPr>
            <w:tcW w:w="846" w:type="dxa"/>
          </w:tcPr>
          <w:p w:rsidR="00CD09B1" w:rsidRPr="00C9656E" w:rsidRDefault="00CD09B1" w:rsidP="00CD09B1">
            <w:pPr>
              <w:spacing w:after="0" w:line="240" w:lineRule="auto"/>
              <w:ind w:firstLineChars="7" w:firstLine="17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1.2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Microsoft YaHe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Логика речи: паузы, ударения, темпо-ритм.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Microsoft YaHe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Microsoft YaHei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Microsoft YaHe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Microsoft YaHe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jc w:val="center"/>
              <w:textAlignment w:val="top"/>
              <w:rPr>
                <w:rFonts w:eastAsia="Microsoft YaHe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Microsoft YaHei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" w:firstLine="24"/>
              <w:textAlignment w:val="top"/>
              <w:rPr>
                <w:rFonts w:eastAsia="Microsoft YaHe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Microsoft YaHei"/>
                <w:color w:val="000000"/>
                <w:sz w:val="24"/>
                <w:szCs w:val="24"/>
                <w:lang w:eastAsia="en-US"/>
              </w:rPr>
              <w:t>Показ отрывка</w:t>
            </w:r>
          </w:p>
        </w:tc>
      </w:tr>
      <w:tr w:rsidR="00CD09B1" w:rsidRPr="00C9656E" w:rsidTr="00490257">
        <w:trPr>
          <w:trHeight w:val="1265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1.3</w:t>
            </w:r>
          </w:p>
        </w:tc>
        <w:tc>
          <w:tcPr>
            <w:tcW w:w="2646" w:type="dxa"/>
            <w:shd w:val="clear" w:color="auto" w:fill="auto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Подготовка и исполнение литературного монолога.</w:t>
            </w:r>
          </w:p>
        </w:tc>
        <w:tc>
          <w:tcPr>
            <w:tcW w:w="1037" w:type="dxa"/>
            <w:shd w:val="clear" w:color="auto" w:fill="auto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jc w:val="center"/>
              <w:textAlignment w:val="top"/>
              <w:rPr>
                <w:rFonts w:eastAsia="Microsoft YaHe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jc w:val="center"/>
              <w:textAlignment w:val="top"/>
              <w:rPr>
                <w:rFonts w:eastAsia="Microsoft YaHei"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Microsoft YaHei"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3" w:type="dxa"/>
            <w:shd w:val="clear" w:color="auto" w:fill="auto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jc w:val="center"/>
              <w:textAlignment w:val="top"/>
              <w:rPr>
                <w:rFonts w:eastAsia="Microsoft YaHei"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Microsoft YaHei"/>
                <w:bCs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2" w:type="dxa"/>
            <w:shd w:val="clear" w:color="auto" w:fill="auto"/>
          </w:tcPr>
          <w:p w:rsidR="00CD09B1" w:rsidRPr="00C9656E" w:rsidRDefault="00CD09B1" w:rsidP="00CD09B1">
            <w:pPr>
              <w:spacing w:line="240" w:lineRule="auto"/>
              <w:textAlignment w:val="top"/>
              <w:rPr>
                <w:rFonts w:eastAsia="Microsoft YaHe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Исполнение монолога</w:t>
            </w:r>
          </w:p>
        </w:tc>
      </w:tr>
      <w:tr w:rsidR="00CD09B1" w:rsidRPr="00C9656E" w:rsidTr="00490257">
        <w:trPr>
          <w:trHeight w:val="942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1.4</w:t>
            </w:r>
          </w:p>
        </w:tc>
        <w:tc>
          <w:tcPr>
            <w:tcW w:w="2646" w:type="dxa"/>
            <w:shd w:val="clear" w:color="auto" w:fill="auto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Сценическая речь в движении и танце.</w:t>
            </w:r>
          </w:p>
        </w:tc>
        <w:tc>
          <w:tcPr>
            <w:tcW w:w="1037" w:type="dxa"/>
            <w:shd w:val="clear" w:color="auto" w:fill="auto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jc w:val="center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jc w:val="center"/>
              <w:textAlignment w:val="top"/>
              <w:rPr>
                <w:rFonts w:eastAsia="Microsoft YaHei"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Microsoft YaHei"/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3" w:type="dxa"/>
            <w:shd w:val="clear" w:color="auto" w:fill="auto"/>
          </w:tcPr>
          <w:p w:rsidR="00CD09B1" w:rsidRPr="00C9656E" w:rsidRDefault="00CD09B1" w:rsidP="00CD09B1">
            <w:pPr>
              <w:spacing w:line="360" w:lineRule="auto"/>
              <w:ind w:firstLineChars="100" w:firstLine="240"/>
              <w:jc w:val="center"/>
              <w:textAlignment w:val="top"/>
              <w:rPr>
                <w:rFonts w:eastAsia="Microsoft YaHei"/>
                <w:bCs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Microsoft YaHei"/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2" w:type="dxa"/>
            <w:shd w:val="clear" w:color="auto" w:fill="auto"/>
          </w:tcPr>
          <w:p w:rsidR="00CD09B1" w:rsidRPr="00C9656E" w:rsidRDefault="00CD09B1" w:rsidP="00CD09B1">
            <w:pPr>
              <w:spacing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Упражнение</w:t>
            </w:r>
            <w:proofErr w:type="spellEnd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 xml:space="preserve"> в </w:t>
            </w:r>
            <w:proofErr w:type="spellStart"/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t>движении</w:t>
            </w:r>
            <w:proofErr w:type="spellEnd"/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Углубленное актерское мастерство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40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val="en-US" w:eastAsia="zh-CN" w:bidi="ar"/>
              </w:rPr>
              <w:lastRenderedPageBreak/>
              <w:t>2.1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Действенный анализ роли: цель и препятствия персонажа.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" w:firstLine="24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Защита замысла этюда</w:t>
            </w: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2.2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Создание характера: пластика, жесты, манеры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ind w:firstLineChars="10" w:firstLine="24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Показ этюда</w:t>
            </w: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2.3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Работа с партнером: внимание и реакция.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Этюд на взаимодействие</w:t>
            </w: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2.4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Импровизация по заданным обстоятельствам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Импровизационный показ</w:t>
            </w: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b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color w:val="000000"/>
                <w:sz w:val="24"/>
                <w:szCs w:val="24"/>
                <w:lang w:eastAsia="zh-CN" w:bidi="ar"/>
              </w:rPr>
              <w:t>Сценическое движение и пластика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40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3.1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sz w:val="24"/>
                <w:szCs w:val="24"/>
                <w:shd w:val="clear" w:color="auto" w:fill="FAFCFF"/>
                <w:lang w:eastAsia="en-US"/>
              </w:rPr>
              <w:t>Работа над дикцией и артикуляцией в движении. Интонационная выразительность при чтении текста.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Исполнение ансамбля</w:t>
            </w: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3.2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sz w:val="24"/>
                <w:szCs w:val="24"/>
                <w:shd w:val="clear" w:color="auto" w:fill="FAFCFF"/>
                <w:lang w:eastAsia="en-US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Музыкальная драматургия: передача настроения песни через вокал.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Исполнение песни</w:t>
            </w: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3.3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Хореография: усложнение связок, работа с пространством сцены.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Исполнение танца</w:t>
            </w: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3.4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Актерская подача танца: танец как способ рассказать историю.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Номер «песня + танец»</w:t>
            </w: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b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color w:val="000000"/>
                <w:sz w:val="24"/>
                <w:szCs w:val="24"/>
                <w:lang w:eastAsia="zh-CN" w:bidi="ar"/>
              </w:rPr>
              <w:t>Синтез искусств: создание  художественного номера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56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4.1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Жанры театрального искусства: комедия, драма, гротеск.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Обсуждение и выбор жанра</w:t>
            </w: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lastRenderedPageBreak/>
              <w:t>4.2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Драматургия номера: завязка, развитие, кульминация.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4.3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Репетиционный процесс: сведение речи, вокала и движения.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24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Участие в репетициях</w:t>
            </w:r>
          </w:p>
        </w:tc>
      </w:tr>
      <w:tr w:rsidR="00CD09B1" w:rsidRPr="00C9656E" w:rsidTr="00490257">
        <w:trPr>
          <w:trHeight w:val="1270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4.4</w:t>
            </w: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color w:val="000000"/>
                <w:sz w:val="24"/>
                <w:szCs w:val="24"/>
                <w:lang w:eastAsia="zh-CN" w:bidi="ar"/>
              </w:rPr>
              <w:t>Генеральные репетиции и подготовка к итоговому показу.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color w:val="000000"/>
                <w:sz w:val="24"/>
                <w:szCs w:val="24"/>
                <w:lang w:eastAsia="en-US"/>
              </w:rPr>
              <w:t>Итоговое занятие</w:t>
            </w:r>
          </w:p>
        </w:tc>
      </w:tr>
      <w:tr w:rsidR="00CD09B1" w:rsidRPr="00C9656E" w:rsidTr="00490257">
        <w:trPr>
          <w:trHeight w:val="377"/>
        </w:trPr>
        <w:tc>
          <w:tcPr>
            <w:tcW w:w="846" w:type="dxa"/>
          </w:tcPr>
          <w:p w:rsidR="00CD09B1" w:rsidRPr="00C9656E" w:rsidRDefault="00CD09B1" w:rsidP="00CD09B1">
            <w:pPr>
              <w:spacing w:line="360" w:lineRule="auto"/>
              <w:textAlignment w:val="top"/>
              <w:rPr>
                <w:rFonts w:eastAsia="sans-serif"/>
                <w:bCs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2646" w:type="dxa"/>
          </w:tcPr>
          <w:p w:rsidR="00CD09B1" w:rsidRPr="00C9656E" w:rsidRDefault="00CD09B1" w:rsidP="00CD09B1">
            <w:pPr>
              <w:spacing w:after="0" w:line="240" w:lineRule="auto"/>
              <w:textAlignment w:val="top"/>
              <w:rPr>
                <w:rFonts w:eastAsia="sans-serif"/>
                <w:b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color w:val="000000"/>
                <w:sz w:val="24"/>
                <w:szCs w:val="24"/>
                <w:lang w:eastAsia="zh-CN" w:bidi="ar"/>
              </w:rPr>
              <w:t>Итого</w:t>
            </w:r>
          </w:p>
        </w:tc>
        <w:tc>
          <w:tcPr>
            <w:tcW w:w="1037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eastAsia="sans-serif"/>
                <w:b/>
                <w:bCs/>
                <w:color w:val="000000"/>
                <w:sz w:val="24"/>
                <w:szCs w:val="24"/>
                <w:lang w:eastAsia="zh-CN" w:bidi="ar"/>
              </w:rPr>
              <w:t>168</w:t>
            </w:r>
          </w:p>
        </w:tc>
        <w:tc>
          <w:tcPr>
            <w:tcW w:w="1276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563" w:type="dxa"/>
          </w:tcPr>
          <w:p w:rsidR="00CD09B1" w:rsidRPr="00C9656E" w:rsidRDefault="00CD09B1" w:rsidP="00CD09B1">
            <w:pPr>
              <w:spacing w:after="0" w:line="240" w:lineRule="auto"/>
              <w:ind w:firstLineChars="100" w:firstLine="240"/>
              <w:jc w:val="center"/>
              <w:textAlignment w:val="top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C9656E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132</w:t>
            </w:r>
          </w:p>
        </w:tc>
        <w:tc>
          <w:tcPr>
            <w:tcW w:w="1822" w:type="dxa"/>
          </w:tcPr>
          <w:p w:rsidR="00CD09B1" w:rsidRPr="00C9656E" w:rsidRDefault="00CD09B1" w:rsidP="00CD09B1">
            <w:pPr>
              <w:spacing w:after="0" w:line="240" w:lineRule="auto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D09B1" w:rsidRPr="00C9656E" w:rsidRDefault="00CD09B1" w:rsidP="00FB3701">
      <w:pPr>
        <w:rPr>
          <w:rFonts w:ascii="Times New Roman" w:hAnsi="Times New Roman" w:cs="Times New Roman"/>
          <w:sz w:val="24"/>
          <w:szCs w:val="24"/>
        </w:rPr>
      </w:pPr>
    </w:p>
    <w:p w:rsidR="00CD09B1" w:rsidRPr="00C9656E" w:rsidRDefault="00CD09B1" w:rsidP="00CD09B1">
      <w:pPr>
        <w:widowControl w:val="0"/>
        <w:tabs>
          <w:tab w:val="left" w:pos="284"/>
        </w:tabs>
        <w:spacing w:after="0" w:line="360" w:lineRule="auto"/>
        <w:ind w:firstLineChars="100" w:firstLin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656E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план 3-го года обучения</w:t>
      </w:r>
    </w:p>
    <w:tbl>
      <w:tblPr>
        <w:tblW w:w="9900" w:type="dxa"/>
        <w:jc w:val="center"/>
        <w:shd w:val="clear" w:color="auto" w:fill="FAFC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"/>
        <w:gridCol w:w="3432"/>
        <w:gridCol w:w="1110"/>
        <w:gridCol w:w="15"/>
        <w:gridCol w:w="1169"/>
        <w:gridCol w:w="1559"/>
        <w:gridCol w:w="1967"/>
      </w:tblGrid>
      <w:tr w:rsidR="00CD09B1" w:rsidRPr="00C9656E" w:rsidTr="00490257">
        <w:trPr>
          <w:trHeight w:val="780"/>
          <w:tblHeader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  <w:vAlign w:val="bottom"/>
          </w:tcPr>
          <w:p w:rsidR="00CD09B1" w:rsidRPr="00C9656E" w:rsidRDefault="00CD09B1" w:rsidP="00CD09B1">
            <w:pPr>
              <w:spacing w:line="12" w:lineRule="atLeast"/>
              <w:jc w:val="center"/>
              <w:textAlignment w:val="bottom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№</w:t>
            </w:r>
          </w:p>
        </w:tc>
        <w:tc>
          <w:tcPr>
            <w:tcW w:w="34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  <w:vAlign w:val="bottom"/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bottom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Название</w:t>
            </w:r>
            <w:proofErr w:type="spellEnd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модуля</w:t>
            </w:r>
            <w:proofErr w:type="spellEnd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/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темы</w:t>
            </w:r>
            <w:proofErr w:type="spellEnd"/>
          </w:p>
        </w:tc>
        <w:tc>
          <w:tcPr>
            <w:tcW w:w="3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  <w:vAlign w:val="bottom"/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bottom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Количество часов</w:t>
            </w:r>
          </w:p>
        </w:tc>
        <w:tc>
          <w:tcPr>
            <w:tcW w:w="19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  <w:vAlign w:val="bottom"/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bottom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Формы</w:t>
            </w:r>
            <w:proofErr w:type="spellEnd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аттестации</w:t>
            </w:r>
            <w:proofErr w:type="spellEnd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/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контроля</w:t>
            </w:r>
            <w:proofErr w:type="spellEnd"/>
          </w:p>
        </w:tc>
      </w:tr>
      <w:tr w:rsidR="00CD09B1" w:rsidRPr="00C9656E" w:rsidTr="00490257">
        <w:trPr>
          <w:trHeight w:val="390"/>
          <w:tblHeader/>
          <w:jc w:val="center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  <w:vAlign w:val="bottom"/>
          </w:tcPr>
          <w:p w:rsidR="00CD09B1" w:rsidRPr="00C9656E" w:rsidRDefault="00CD09B1" w:rsidP="00CD09B1">
            <w:pPr>
              <w:spacing w:line="12" w:lineRule="atLeast"/>
              <w:jc w:val="center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4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  <w:vAlign w:val="bottom"/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  <w:vAlign w:val="bottom"/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Всего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Теория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Практика</w:t>
            </w:r>
          </w:p>
        </w:tc>
        <w:tc>
          <w:tcPr>
            <w:tcW w:w="19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  <w:vAlign w:val="bottom"/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bottom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  <w:tr w:rsidR="00CD09B1" w:rsidRPr="00C9656E" w:rsidTr="00490257">
        <w:trPr>
          <w:trHeight w:val="988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Режиссерский</w:t>
            </w:r>
            <w:proofErr w:type="spellEnd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замысел</w:t>
            </w:r>
            <w:proofErr w:type="spellEnd"/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Защита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концепции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спектакля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1.1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Сверхзадача и сквозное действие постановки. 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Обсуждение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1.2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Кастинг и распределение ролей. Выбор материала.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Утверждение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ролей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Работа с текстом и звуком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Показ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сцен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2.1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Поэтические этюды: текст как основа движения.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Показ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миниатюры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2.2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Речь в динамике: дикция и интонации в танце.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Репетиция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сцены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2.3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Диалог-борьба: актерская задача определяет вокальную подачу.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Показ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отрывка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lastRenderedPageBreak/>
              <w:t>3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Пластическое</w:t>
            </w:r>
            <w:proofErr w:type="spellEnd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решение</w:t>
            </w:r>
            <w:proofErr w:type="spellEnd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роли</w:t>
            </w:r>
            <w:proofErr w:type="spellEnd"/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  <w:t>48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Показ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пластических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этюдов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Трюковая пластика и сценический бой.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after="0" w:line="240" w:lineRule="auto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Демонстрация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боя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Психологический жест и его развитие в движении.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16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Этюд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3.3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Танец – монолог: хореография раскрывает  характер героя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Показ танца</w:t>
            </w:r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3.4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Итоговое занятие модуля: сведение всех элементов.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12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Промежуточная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аттестация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Музыкальное</w:t>
            </w:r>
            <w:proofErr w:type="spellEnd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и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вокальное</w:t>
            </w:r>
            <w:proofErr w:type="spellEnd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оформление</w:t>
            </w:r>
            <w:proofErr w:type="spellEnd"/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Показ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номеров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Эмоциональная подача звука и ритмическая декламация.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16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Упражнение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Актерская песня: вокал как продолжение действия.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Показ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номера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4.3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Ритмопластика: соединение тела и музыки.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Упражнение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4.4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Репетиции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итоговых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музыкальных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номеров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Промежуточная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аттестация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Подготовка</w:t>
            </w:r>
            <w:proofErr w:type="spellEnd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 к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>спектаклю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42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Итоговый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показ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5.1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Постановка сводных репетиций. Соединение сцен.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20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Прогон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>5.2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Генеральный прогон со светом и реквизитом.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10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Генеральная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репетиция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5.3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Финальная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подготовка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коллектива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6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Беседа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,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тренинг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5.4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Итоговый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спектакль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6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Итоговая</w:t>
            </w:r>
            <w:proofErr w:type="spellEnd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аттестация</w:t>
            </w:r>
            <w:proofErr w:type="spellEnd"/>
          </w:p>
        </w:tc>
      </w:tr>
      <w:tr w:rsidR="00CD09B1" w:rsidRPr="00C9656E" w:rsidTr="0049025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ascii="Times New Roman" w:eastAsia="sans-serif" w:hAnsi="Times New Roman" w:cs="Times New Roman"/>
                <w:b/>
                <w:color w:val="000000"/>
                <w:sz w:val="24"/>
                <w:szCs w:val="24"/>
                <w:lang w:eastAsia="zh-CN" w:bidi="ar"/>
              </w:rPr>
              <w:t>Итого: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168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210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09B1" w:rsidRPr="00C9656E" w:rsidRDefault="00CD09B1" w:rsidP="00CD09B1">
            <w:pPr>
              <w:spacing w:line="12" w:lineRule="atLeast"/>
              <w:jc w:val="center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C9656E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32" w:type="dxa"/>
              <w:left w:w="0" w:type="dxa"/>
              <w:bottom w:w="132" w:type="dxa"/>
              <w:right w:w="0" w:type="dxa"/>
            </w:tcMar>
          </w:tcPr>
          <w:p w:rsidR="00CD09B1" w:rsidRPr="00C9656E" w:rsidRDefault="00CD09B1" w:rsidP="00CD09B1">
            <w:pPr>
              <w:spacing w:line="12" w:lineRule="atLeast"/>
              <w:ind w:leftChars="99" w:left="218"/>
              <w:textAlignment w:val="top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</w:tbl>
    <w:p w:rsidR="00CD09B1" w:rsidRPr="00C9656E" w:rsidRDefault="00CD09B1" w:rsidP="00FB3701">
      <w:pPr>
        <w:rPr>
          <w:rFonts w:ascii="Times New Roman" w:hAnsi="Times New Roman" w:cs="Times New Roman"/>
          <w:sz w:val="24"/>
          <w:szCs w:val="24"/>
        </w:rPr>
      </w:pPr>
    </w:p>
    <w:p w:rsidR="00CD09B1" w:rsidRPr="00C9656E" w:rsidRDefault="00CD09B1">
      <w:pPr>
        <w:rPr>
          <w:rFonts w:ascii="Times New Roman" w:hAnsi="Times New Roman" w:cs="Times New Roman"/>
          <w:sz w:val="24"/>
          <w:szCs w:val="24"/>
        </w:rPr>
      </w:pPr>
    </w:p>
    <w:sectPr w:rsidR="00CD09B1" w:rsidRPr="00C96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EFD"/>
    <w:rsid w:val="004D741D"/>
    <w:rsid w:val="00701575"/>
    <w:rsid w:val="00A13CDD"/>
    <w:rsid w:val="00AB4EFD"/>
    <w:rsid w:val="00C9656E"/>
    <w:rsid w:val="00CD09B1"/>
    <w:rsid w:val="00F17F76"/>
    <w:rsid w:val="00FB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C9BCC7-1BC9-45B2-909A-16EC2AD6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EF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AB4EFD"/>
    <w:rPr>
      <w:i/>
      <w:iCs/>
    </w:rPr>
  </w:style>
  <w:style w:type="paragraph" w:styleId="a4">
    <w:name w:val="Body Text"/>
    <w:basedOn w:val="a"/>
    <w:link w:val="a5"/>
    <w:uiPriority w:val="1"/>
    <w:qFormat/>
    <w:rsid w:val="00AB4E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qFormat/>
    <w:rsid w:val="00AB4EFD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rmal (Web)"/>
    <w:basedOn w:val="a"/>
    <w:uiPriority w:val="99"/>
    <w:unhideWhenUsed/>
    <w:qFormat/>
    <w:rsid w:val="00AB4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7"/>
    <w:uiPriority w:val="59"/>
    <w:rsid w:val="00AB4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AB4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qFormat/>
    <w:rsid w:val="00CD09B1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uiPriority w:val="59"/>
    <w:qFormat/>
    <w:rsid w:val="00CD09B1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96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656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2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2</cp:revision>
  <cp:lastPrinted>2026-09-15T10:39:00Z</cp:lastPrinted>
  <dcterms:created xsi:type="dcterms:W3CDTF">2026-09-16T09:58:00Z</dcterms:created>
  <dcterms:modified xsi:type="dcterms:W3CDTF">2026-09-16T09:58:00Z</dcterms:modified>
</cp:coreProperties>
</file>