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4EA" w:rsidRDefault="002B74EA" w:rsidP="002B74EA">
      <w:pPr>
        <w:jc w:val="center"/>
      </w:pPr>
      <w:bookmarkStart w:id="0" w:name="_GoBack"/>
      <w:bookmarkEnd w:id="0"/>
      <w:r>
        <w:t>Муниципальное бюджетное образовательное учреждение дополнительного образования</w:t>
      </w:r>
    </w:p>
    <w:p w:rsidR="002B74EA" w:rsidRDefault="002B74EA" w:rsidP="002B74EA">
      <w:pPr>
        <w:jc w:val="center"/>
      </w:pPr>
      <w:r>
        <w:t>«Центр «Ровесник»</w:t>
      </w:r>
    </w:p>
    <w:p w:rsidR="002B74EA" w:rsidRPr="00722FDE" w:rsidRDefault="002B74EA" w:rsidP="002B74EA">
      <w:pPr>
        <w:jc w:val="center"/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2B74EA" w:rsidRPr="003C1435" w:rsidTr="00A504A0">
        <w:tc>
          <w:tcPr>
            <w:tcW w:w="5778" w:type="dxa"/>
          </w:tcPr>
          <w:p w:rsidR="002B74EA" w:rsidRPr="003C1435" w:rsidRDefault="002B74EA" w:rsidP="00A504A0">
            <w:pPr>
              <w:ind w:left="-142" w:firstLine="142"/>
            </w:pPr>
            <w:r w:rsidRPr="003C1435">
              <w:t>Согласовано на заседании</w:t>
            </w:r>
          </w:p>
          <w:p w:rsidR="002B74EA" w:rsidRPr="003C1435" w:rsidRDefault="002B74EA" w:rsidP="00A504A0">
            <w:pPr>
              <w:ind w:left="-142" w:firstLine="142"/>
            </w:pPr>
            <w:r w:rsidRPr="003C1435">
              <w:t>Методического совета</w:t>
            </w:r>
          </w:p>
          <w:p w:rsidR="002B74EA" w:rsidRPr="003C1435" w:rsidRDefault="002B74EA" w:rsidP="00A504A0">
            <w:pPr>
              <w:ind w:left="-142" w:firstLine="142"/>
            </w:pPr>
            <w:r w:rsidRPr="003C1435">
              <w:t>МБОУ ДО «Центр «Ровесник»</w:t>
            </w:r>
          </w:p>
          <w:p w:rsidR="002B74EA" w:rsidRPr="003C1435" w:rsidRDefault="002B74EA" w:rsidP="00A504A0">
            <w:pPr>
              <w:ind w:left="-142" w:firstLine="142"/>
            </w:pPr>
            <w:r w:rsidRPr="002816FE">
              <w:t>Протокол №3 от 31.08.2026</w:t>
            </w:r>
            <w:r>
              <w:t xml:space="preserve"> г.</w:t>
            </w:r>
          </w:p>
          <w:p w:rsidR="002B74EA" w:rsidRPr="003C1435" w:rsidRDefault="002B74EA" w:rsidP="00A504A0">
            <w:pPr>
              <w:ind w:left="-142" w:firstLine="142"/>
              <w:jc w:val="center"/>
            </w:pPr>
          </w:p>
          <w:p w:rsidR="002B74EA" w:rsidRPr="003C1435" w:rsidRDefault="002B74EA" w:rsidP="00A504A0">
            <w:pPr>
              <w:ind w:left="-142" w:firstLine="142"/>
              <w:jc w:val="center"/>
            </w:pPr>
          </w:p>
        </w:tc>
        <w:tc>
          <w:tcPr>
            <w:tcW w:w="4786" w:type="dxa"/>
          </w:tcPr>
          <w:p w:rsidR="002B74EA" w:rsidRPr="003C1435" w:rsidRDefault="002B74EA" w:rsidP="00A504A0">
            <w:pPr>
              <w:ind w:left="-142" w:firstLine="142"/>
            </w:pPr>
            <w:r w:rsidRPr="003C1435">
              <w:t>Утверждаю</w:t>
            </w:r>
          </w:p>
          <w:p w:rsidR="002B74EA" w:rsidRPr="003C1435" w:rsidRDefault="002B74EA" w:rsidP="00A504A0">
            <w:pPr>
              <w:ind w:left="-142" w:firstLine="142"/>
            </w:pPr>
            <w:r w:rsidRPr="003C1435">
              <w:t>Директор</w:t>
            </w:r>
          </w:p>
          <w:p w:rsidR="002B74EA" w:rsidRDefault="002B74EA" w:rsidP="00A504A0">
            <w:pPr>
              <w:ind w:left="-142" w:firstLine="142"/>
            </w:pPr>
            <w:r w:rsidRPr="003C1435">
              <w:t>____________ Спирина Е.Б.</w:t>
            </w:r>
          </w:p>
          <w:p w:rsidR="002B74EA" w:rsidRPr="003C1435" w:rsidRDefault="002B74EA" w:rsidP="00A504A0">
            <w:pPr>
              <w:ind w:left="-142" w:firstLine="142"/>
            </w:pPr>
            <w:r w:rsidRPr="003C1435">
              <w:t>Приказ №</w:t>
            </w:r>
            <w:r>
              <w:t xml:space="preserve"> </w:t>
            </w:r>
            <w:r w:rsidRPr="002816FE">
              <w:t>63-о от 31.08.</w:t>
            </w:r>
            <w:r>
              <w:t>2026 г.</w:t>
            </w:r>
          </w:p>
        </w:tc>
      </w:tr>
    </w:tbl>
    <w:p w:rsidR="00A81154" w:rsidRPr="0065172F" w:rsidRDefault="00A81154" w:rsidP="00A81154">
      <w:pPr>
        <w:spacing w:after="240"/>
        <w:rPr>
          <w:rFonts w:eastAsia="Times New Roman"/>
        </w:rPr>
      </w:pPr>
    </w:p>
    <w:p w:rsidR="00A81154" w:rsidRDefault="00A81154" w:rsidP="00A81154">
      <w:pPr>
        <w:jc w:val="right"/>
        <w:rPr>
          <w:rFonts w:eastAsia="Times New Roman"/>
        </w:rPr>
      </w:pPr>
    </w:p>
    <w:p w:rsidR="00A81154" w:rsidRDefault="00A81154" w:rsidP="00A81154">
      <w:pPr>
        <w:jc w:val="right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</w:t>
      </w:r>
    </w:p>
    <w:p w:rsidR="00A81154" w:rsidRDefault="00A81154" w:rsidP="00A81154">
      <w:pPr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Рабочая программа</w:t>
      </w:r>
    </w:p>
    <w:p w:rsidR="00A81154" w:rsidRPr="00890B70" w:rsidRDefault="00A81154" w:rsidP="00A811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Чайф</w:t>
      </w:r>
      <w:proofErr w:type="spellEnd"/>
      <w:r>
        <w:rPr>
          <w:b/>
          <w:sz w:val="28"/>
          <w:szCs w:val="28"/>
        </w:rPr>
        <w:t>»</w:t>
      </w:r>
    </w:p>
    <w:p w:rsidR="00A81154" w:rsidRDefault="00A81154" w:rsidP="00A81154">
      <w:pPr>
        <w:rPr>
          <w:rFonts w:eastAsia="Times New Roman"/>
        </w:rPr>
      </w:pPr>
    </w:p>
    <w:p w:rsidR="00A81154" w:rsidRDefault="00A81154" w:rsidP="00A81154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На 202</w:t>
      </w:r>
      <w:r w:rsidR="002B74EA">
        <w:rPr>
          <w:rFonts w:eastAsia="Times New Roman"/>
          <w:color w:val="000000"/>
        </w:rPr>
        <w:t>6– 2027</w:t>
      </w:r>
      <w:r>
        <w:rPr>
          <w:rFonts w:eastAsia="Times New Roman"/>
          <w:color w:val="000000"/>
        </w:rPr>
        <w:t xml:space="preserve"> учебный год</w:t>
      </w:r>
    </w:p>
    <w:p w:rsidR="00A81154" w:rsidRDefault="00A81154" w:rsidP="00A81154">
      <w:pPr>
        <w:jc w:val="center"/>
        <w:rPr>
          <w:rFonts w:eastAsia="Times New Roman"/>
          <w:sz w:val="28"/>
          <w:szCs w:val="28"/>
        </w:rPr>
      </w:pPr>
    </w:p>
    <w:p w:rsidR="00A81154" w:rsidRDefault="00A81154" w:rsidP="00A81154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Год обучения:1, 2  год</w:t>
      </w:r>
    </w:p>
    <w:p w:rsidR="00A81154" w:rsidRDefault="0070603F" w:rsidP="00A81154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Возраст обучающихся: 10</w:t>
      </w:r>
      <w:r w:rsidR="002B74EA">
        <w:rPr>
          <w:rFonts w:eastAsia="Times New Roman"/>
          <w:color w:val="000000"/>
          <w:sz w:val="28"/>
          <w:szCs w:val="28"/>
        </w:rPr>
        <w:t xml:space="preserve"> – 17</w:t>
      </w:r>
      <w:r w:rsidR="00A81154">
        <w:rPr>
          <w:rFonts w:eastAsia="Times New Roman"/>
          <w:color w:val="000000"/>
          <w:sz w:val="28"/>
          <w:szCs w:val="28"/>
        </w:rPr>
        <w:t xml:space="preserve"> лет</w:t>
      </w:r>
    </w:p>
    <w:p w:rsidR="00A81154" w:rsidRDefault="003E6F5E" w:rsidP="00A81154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Группа №1</w:t>
      </w:r>
      <w:r w:rsidR="0039688B">
        <w:rPr>
          <w:rFonts w:eastAsia="Times New Roman"/>
          <w:color w:val="000000"/>
          <w:sz w:val="28"/>
          <w:szCs w:val="28"/>
        </w:rPr>
        <w:t>-1</w:t>
      </w:r>
      <w:r w:rsidR="00A972C6">
        <w:rPr>
          <w:rFonts w:eastAsia="Times New Roman"/>
          <w:color w:val="000000"/>
          <w:sz w:val="28"/>
          <w:szCs w:val="28"/>
        </w:rPr>
        <w:t>,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="00A972C6">
        <w:rPr>
          <w:rFonts w:eastAsia="Times New Roman"/>
          <w:color w:val="000000"/>
          <w:sz w:val="28"/>
          <w:szCs w:val="28"/>
        </w:rPr>
        <w:t>2</w:t>
      </w:r>
      <w:r w:rsidR="0039688B">
        <w:rPr>
          <w:rFonts w:eastAsia="Times New Roman"/>
          <w:color w:val="000000"/>
          <w:sz w:val="28"/>
          <w:szCs w:val="28"/>
        </w:rPr>
        <w:t>-1</w:t>
      </w:r>
      <w:r w:rsidR="00A972C6">
        <w:rPr>
          <w:rFonts w:eastAsia="Times New Roman"/>
          <w:color w:val="000000"/>
          <w:sz w:val="28"/>
          <w:szCs w:val="28"/>
        </w:rPr>
        <w:t xml:space="preserve"> </w:t>
      </w:r>
    </w:p>
    <w:p w:rsidR="000976BB" w:rsidRPr="00C9387F" w:rsidRDefault="000976BB" w:rsidP="00A81154">
      <w:pPr>
        <w:pStyle w:val="a3"/>
        <w:rPr>
          <w:b/>
          <w:sz w:val="28"/>
          <w:szCs w:val="28"/>
        </w:rPr>
      </w:pPr>
    </w:p>
    <w:p w:rsidR="000976BB" w:rsidRDefault="000976BB" w:rsidP="000976BB">
      <w:pPr>
        <w:jc w:val="center"/>
        <w:rPr>
          <w:b/>
          <w:sz w:val="28"/>
          <w:szCs w:val="28"/>
        </w:rPr>
      </w:pPr>
    </w:p>
    <w:p w:rsidR="000976BB" w:rsidRDefault="000976BB" w:rsidP="000976BB">
      <w:pPr>
        <w:jc w:val="center"/>
        <w:rPr>
          <w:b/>
          <w:sz w:val="28"/>
          <w:szCs w:val="28"/>
        </w:rPr>
      </w:pPr>
    </w:p>
    <w:p w:rsidR="000976BB" w:rsidRDefault="000976BB" w:rsidP="000976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0976BB" w:rsidRDefault="000976BB" w:rsidP="000976BB">
      <w:pPr>
        <w:jc w:val="center"/>
        <w:rPr>
          <w:sz w:val="28"/>
          <w:szCs w:val="28"/>
        </w:rPr>
      </w:pPr>
    </w:p>
    <w:p w:rsidR="000976BB" w:rsidRDefault="000976BB" w:rsidP="000976BB">
      <w:pPr>
        <w:jc w:val="center"/>
        <w:rPr>
          <w:sz w:val="28"/>
          <w:szCs w:val="28"/>
        </w:rPr>
      </w:pPr>
    </w:p>
    <w:p w:rsidR="000976BB" w:rsidRDefault="000976BB" w:rsidP="000976BB">
      <w:pPr>
        <w:jc w:val="center"/>
        <w:rPr>
          <w:sz w:val="28"/>
          <w:szCs w:val="28"/>
        </w:rPr>
      </w:pPr>
    </w:p>
    <w:p w:rsidR="003E6F5E" w:rsidRPr="00D979B9" w:rsidRDefault="00E83732" w:rsidP="003E6F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3E6F5E">
        <w:t xml:space="preserve">                                                </w:t>
      </w:r>
      <w:r w:rsidR="003E6F5E" w:rsidRPr="00D979B9">
        <w:rPr>
          <w:sz w:val="28"/>
          <w:szCs w:val="28"/>
        </w:rPr>
        <w:t>Составитель:</w:t>
      </w:r>
      <w:r w:rsidR="003E6F5E" w:rsidRPr="00D21F82">
        <w:rPr>
          <w:sz w:val="28"/>
          <w:szCs w:val="28"/>
        </w:rPr>
        <w:t xml:space="preserve"> </w:t>
      </w:r>
      <w:r w:rsidR="003E6F5E">
        <w:rPr>
          <w:sz w:val="28"/>
          <w:szCs w:val="28"/>
        </w:rPr>
        <w:t>Исупова Галина Юрьевна</w:t>
      </w:r>
    </w:p>
    <w:p w:rsidR="003E6F5E" w:rsidRDefault="003E6F5E" w:rsidP="003E6F5E">
      <w:pPr>
        <w:jc w:val="center"/>
        <w:rPr>
          <w:sz w:val="28"/>
          <w:szCs w:val="28"/>
        </w:rPr>
      </w:pPr>
      <w:r w:rsidRPr="00D979B9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</w:t>
      </w:r>
      <w:r w:rsidRPr="00D979B9">
        <w:rPr>
          <w:sz w:val="28"/>
          <w:szCs w:val="28"/>
        </w:rPr>
        <w:t>педагог дополнительного образования</w:t>
      </w:r>
    </w:p>
    <w:p w:rsidR="000976BB" w:rsidRDefault="000976BB" w:rsidP="003E6F5E">
      <w:pPr>
        <w:jc w:val="center"/>
        <w:rPr>
          <w:sz w:val="28"/>
          <w:szCs w:val="28"/>
        </w:rPr>
      </w:pPr>
    </w:p>
    <w:p w:rsidR="000976BB" w:rsidRDefault="000976BB" w:rsidP="000976BB">
      <w:pPr>
        <w:jc w:val="right"/>
        <w:rPr>
          <w:sz w:val="28"/>
          <w:szCs w:val="28"/>
        </w:rPr>
      </w:pPr>
    </w:p>
    <w:p w:rsidR="000976BB" w:rsidRDefault="000976BB" w:rsidP="000976BB">
      <w:pPr>
        <w:jc w:val="right"/>
        <w:rPr>
          <w:sz w:val="28"/>
          <w:szCs w:val="28"/>
        </w:rPr>
      </w:pPr>
    </w:p>
    <w:p w:rsidR="000976BB" w:rsidRDefault="000976BB" w:rsidP="000976BB">
      <w:pPr>
        <w:jc w:val="right"/>
        <w:rPr>
          <w:sz w:val="28"/>
          <w:szCs w:val="28"/>
        </w:rPr>
      </w:pPr>
    </w:p>
    <w:p w:rsidR="000976BB" w:rsidRDefault="000976BB" w:rsidP="000976BB">
      <w:pPr>
        <w:jc w:val="center"/>
        <w:rPr>
          <w:sz w:val="28"/>
          <w:szCs w:val="28"/>
        </w:rPr>
      </w:pPr>
    </w:p>
    <w:p w:rsidR="000976BB" w:rsidRDefault="000976BB" w:rsidP="000976BB">
      <w:pPr>
        <w:jc w:val="center"/>
        <w:rPr>
          <w:sz w:val="28"/>
          <w:szCs w:val="28"/>
        </w:rPr>
      </w:pPr>
    </w:p>
    <w:p w:rsidR="000976BB" w:rsidRDefault="000976BB" w:rsidP="000976BB">
      <w:pPr>
        <w:jc w:val="center"/>
        <w:rPr>
          <w:sz w:val="28"/>
          <w:szCs w:val="28"/>
        </w:rPr>
      </w:pPr>
    </w:p>
    <w:p w:rsidR="003E6F5E" w:rsidRDefault="003E6F5E" w:rsidP="000976BB">
      <w:pPr>
        <w:jc w:val="center"/>
        <w:rPr>
          <w:sz w:val="28"/>
          <w:szCs w:val="28"/>
        </w:rPr>
      </w:pPr>
    </w:p>
    <w:p w:rsidR="003E6F5E" w:rsidRDefault="003E6F5E" w:rsidP="000976BB">
      <w:pPr>
        <w:jc w:val="center"/>
        <w:rPr>
          <w:sz w:val="28"/>
          <w:szCs w:val="28"/>
        </w:rPr>
      </w:pPr>
    </w:p>
    <w:p w:rsidR="003E6F5E" w:rsidRDefault="003E6F5E" w:rsidP="000976BB">
      <w:pPr>
        <w:jc w:val="center"/>
        <w:rPr>
          <w:sz w:val="28"/>
          <w:szCs w:val="28"/>
        </w:rPr>
      </w:pPr>
    </w:p>
    <w:p w:rsidR="003E6F5E" w:rsidRDefault="003E6F5E" w:rsidP="000976BB">
      <w:pPr>
        <w:jc w:val="center"/>
        <w:rPr>
          <w:sz w:val="28"/>
          <w:szCs w:val="28"/>
        </w:rPr>
      </w:pPr>
    </w:p>
    <w:p w:rsidR="003E6F5E" w:rsidRDefault="003E6F5E" w:rsidP="000976BB">
      <w:pPr>
        <w:jc w:val="center"/>
        <w:rPr>
          <w:sz w:val="28"/>
          <w:szCs w:val="28"/>
        </w:rPr>
      </w:pPr>
    </w:p>
    <w:p w:rsidR="003E6F5E" w:rsidRDefault="003E6F5E" w:rsidP="000976BB">
      <w:pPr>
        <w:jc w:val="center"/>
        <w:rPr>
          <w:sz w:val="28"/>
          <w:szCs w:val="28"/>
        </w:rPr>
      </w:pPr>
    </w:p>
    <w:p w:rsidR="003E6F5E" w:rsidRDefault="003E6F5E" w:rsidP="000976BB">
      <w:pPr>
        <w:jc w:val="center"/>
        <w:rPr>
          <w:sz w:val="28"/>
          <w:szCs w:val="28"/>
        </w:rPr>
      </w:pPr>
    </w:p>
    <w:p w:rsidR="003E6F5E" w:rsidRDefault="003E6F5E" w:rsidP="000976BB">
      <w:pPr>
        <w:jc w:val="center"/>
        <w:rPr>
          <w:sz w:val="28"/>
          <w:szCs w:val="28"/>
        </w:rPr>
      </w:pPr>
    </w:p>
    <w:p w:rsidR="000976BB" w:rsidRDefault="000976BB" w:rsidP="000976BB">
      <w:pPr>
        <w:jc w:val="center"/>
        <w:rPr>
          <w:sz w:val="28"/>
          <w:szCs w:val="28"/>
        </w:rPr>
      </w:pPr>
    </w:p>
    <w:p w:rsidR="00E83732" w:rsidRDefault="00E83732" w:rsidP="00E83732">
      <w:pPr>
        <w:jc w:val="center"/>
        <w:rPr>
          <w:sz w:val="28"/>
          <w:szCs w:val="28"/>
        </w:rPr>
      </w:pPr>
      <w:r>
        <w:rPr>
          <w:sz w:val="28"/>
          <w:szCs w:val="28"/>
        </w:rPr>
        <w:t>Ижевск</w:t>
      </w:r>
    </w:p>
    <w:p w:rsidR="000976BB" w:rsidRDefault="002B74EA" w:rsidP="00E837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2026 </w:t>
      </w:r>
      <w:r w:rsidR="00E83732">
        <w:rPr>
          <w:sz w:val="28"/>
          <w:szCs w:val="28"/>
        </w:rPr>
        <w:t>г.</w:t>
      </w:r>
    </w:p>
    <w:p w:rsidR="000976BB" w:rsidRDefault="000976BB" w:rsidP="000976BB">
      <w:pPr>
        <w:jc w:val="center"/>
        <w:rPr>
          <w:sz w:val="28"/>
          <w:szCs w:val="28"/>
        </w:rPr>
      </w:pPr>
    </w:p>
    <w:p w:rsidR="000976BB" w:rsidRDefault="000976BB" w:rsidP="00E83732">
      <w:pPr>
        <w:jc w:val="center"/>
        <w:rPr>
          <w:b/>
          <w:sz w:val="28"/>
          <w:szCs w:val="28"/>
        </w:rPr>
      </w:pPr>
      <w:r w:rsidRPr="00E83732">
        <w:rPr>
          <w:b/>
          <w:sz w:val="28"/>
          <w:szCs w:val="28"/>
        </w:rPr>
        <w:t>Пояснительная записка</w:t>
      </w:r>
      <w:r w:rsidR="00E83732" w:rsidRPr="00E83732">
        <w:rPr>
          <w:b/>
          <w:sz w:val="28"/>
          <w:szCs w:val="28"/>
        </w:rPr>
        <w:t>.</w:t>
      </w:r>
    </w:p>
    <w:p w:rsidR="0070603F" w:rsidRDefault="0070603F" w:rsidP="00E83732">
      <w:pPr>
        <w:jc w:val="center"/>
        <w:rPr>
          <w:b/>
          <w:sz w:val="28"/>
          <w:szCs w:val="28"/>
        </w:rPr>
      </w:pPr>
    </w:p>
    <w:p w:rsidR="00E83732" w:rsidRPr="00E83732" w:rsidRDefault="00E83732" w:rsidP="0070603F">
      <w:pPr>
        <w:ind w:firstLine="708"/>
        <w:jc w:val="both"/>
        <w:rPr>
          <w:rFonts w:eastAsia="Times New Roman"/>
        </w:rPr>
      </w:pPr>
      <w:r w:rsidRPr="00E83732">
        <w:rPr>
          <w:rFonts w:eastAsia="Times New Roman"/>
        </w:rPr>
        <w:t>Рабочая программа  составлена на основании дополнительной общеобразовательной</w:t>
      </w:r>
      <w:r w:rsidR="0070603F">
        <w:rPr>
          <w:rFonts w:eastAsia="Times New Roman"/>
        </w:rPr>
        <w:t xml:space="preserve"> общеразвивающей  программы «</w:t>
      </w:r>
      <w:proofErr w:type="spellStart"/>
      <w:r w:rsidR="0070603F">
        <w:rPr>
          <w:rFonts w:eastAsia="Times New Roman"/>
        </w:rPr>
        <w:t>Чайф</w:t>
      </w:r>
      <w:proofErr w:type="spellEnd"/>
      <w:r w:rsidRPr="00E83732">
        <w:rPr>
          <w:rFonts w:eastAsia="Times New Roman"/>
        </w:rPr>
        <w:t>»,</w:t>
      </w:r>
      <w:r w:rsidR="0070603F">
        <w:rPr>
          <w:rFonts w:eastAsia="Times New Roman"/>
        </w:rPr>
        <w:t xml:space="preserve"> художественной </w:t>
      </w:r>
      <w:r w:rsidRPr="00E83732">
        <w:rPr>
          <w:rFonts w:eastAsia="Times New Roman"/>
        </w:rPr>
        <w:t xml:space="preserve"> направленности. Срок освоения программы 2 года.</w:t>
      </w:r>
    </w:p>
    <w:p w:rsidR="001051EC" w:rsidRPr="0070603F" w:rsidRDefault="002B74EA" w:rsidP="0070603F">
      <w:pPr>
        <w:jc w:val="both"/>
        <w:rPr>
          <w:rFonts w:eastAsia="Times New Roman"/>
        </w:rPr>
      </w:pPr>
      <w:r>
        <w:rPr>
          <w:rFonts w:eastAsia="Times New Roman"/>
        </w:rPr>
        <w:t>В 2026</w:t>
      </w:r>
      <w:r w:rsidR="003E6F5E">
        <w:rPr>
          <w:rFonts w:eastAsia="Times New Roman"/>
        </w:rPr>
        <w:t xml:space="preserve"> – </w:t>
      </w:r>
      <w:r>
        <w:rPr>
          <w:rFonts w:eastAsia="Times New Roman"/>
        </w:rPr>
        <w:t>2027</w:t>
      </w:r>
      <w:r w:rsidR="00E83732" w:rsidRPr="00E83732">
        <w:rPr>
          <w:rFonts w:eastAsia="Times New Roman"/>
        </w:rPr>
        <w:t xml:space="preserve"> году планируется реализация программы в полном объеме без изменений.</w:t>
      </w:r>
      <w:r w:rsidR="00E83732" w:rsidRPr="00E83732">
        <w:br/>
      </w:r>
      <w:r w:rsidR="003E6F5E">
        <w:rPr>
          <w:rFonts w:eastAsia="Times New Roman"/>
        </w:rPr>
        <w:t>Будет сформировано 2</w:t>
      </w:r>
      <w:r w:rsidR="00581BAB">
        <w:rPr>
          <w:rFonts w:eastAsia="Times New Roman"/>
        </w:rPr>
        <w:t xml:space="preserve"> групп</w:t>
      </w:r>
      <w:r w:rsidR="003E6F5E">
        <w:rPr>
          <w:rFonts w:eastAsia="Times New Roman"/>
        </w:rPr>
        <w:t>ы  – 1 группа 1 года обучения, 1 группа</w:t>
      </w:r>
      <w:r w:rsidR="00E83732" w:rsidRPr="00E83732">
        <w:rPr>
          <w:rFonts w:eastAsia="Times New Roman"/>
        </w:rPr>
        <w:t xml:space="preserve"> 2 года обучения.</w:t>
      </w:r>
    </w:p>
    <w:p w:rsidR="000976BB" w:rsidRDefault="000976BB" w:rsidP="000976BB">
      <w:pPr>
        <w:jc w:val="both"/>
      </w:pPr>
      <w:r>
        <w:t xml:space="preserve">    </w:t>
      </w:r>
      <w:r w:rsidRPr="0089398A">
        <w:t xml:space="preserve">Программа рассчитана на 2 возрастные группы детей. </w:t>
      </w:r>
    </w:p>
    <w:p w:rsidR="000976BB" w:rsidRDefault="000976BB" w:rsidP="000976BB">
      <w:pPr>
        <w:jc w:val="both"/>
      </w:pPr>
      <w:r w:rsidRPr="0089398A">
        <w:t>Мл</w:t>
      </w:r>
      <w:r>
        <w:t>адшая включает в себя детей от 10</w:t>
      </w:r>
      <w:r w:rsidRPr="0089398A">
        <w:t xml:space="preserve"> до 13 лет.</w:t>
      </w:r>
      <w:r>
        <w:t xml:space="preserve"> Это  дети без первоначальной подготовки. Для этой группы представляется более легкий вариант обучения игры на гитаре, так как пальцы рук не сформированы, что затрудняет игру на инструменте. </w:t>
      </w:r>
      <w:r w:rsidRPr="00C77816">
        <w:t>Основной проблемой обучения и</w:t>
      </w:r>
      <w:r>
        <w:t>гре на инструменте для детей 10-13</w:t>
      </w:r>
      <w:r w:rsidRPr="00C77816">
        <w:t xml:space="preserve"> лет будет правильный выбор инструмента. Взрослый инструмент не подойдет маленькому ребенку, поэто</w:t>
      </w:r>
      <w:r>
        <w:t xml:space="preserve">му для них </w:t>
      </w:r>
      <w:r w:rsidRPr="00C77816">
        <w:t>можно подобрать акустичес</w:t>
      </w:r>
      <w:r>
        <w:t>кий образец подходящего размера.</w:t>
      </w:r>
    </w:p>
    <w:p w:rsidR="000976BB" w:rsidRPr="0089398A" w:rsidRDefault="000976BB" w:rsidP="000976BB">
      <w:pPr>
        <w:jc w:val="both"/>
        <w:rPr>
          <w:b/>
        </w:rPr>
      </w:pPr>
      <w:r>
        <w:t>Старшая группы от 14 до 18 лет. Обучающие ранее занимались игре на гитаре и имеют некоторые знания и умения. Затруднений  обучения в этой возрастной группе не имеется, поэтому для изучения программы предоставляется более углубленные знания.</w:t>
      </w:r>
    </w:p>
    <w:p w:rsidR="000976BB" w:rsidRPr="0070603F" w:rsidRDefault="000976BB" w:rsidP="000976BB">
      <w:pPr>
        <w:jc w:val="both"/>
      </w:pPr>
      <w:r w:rsidRPr="0070603F">
        <w:t>Форма организации учебно - воспитательного процесса:</w:t>
      </w:r>
    </w:p>
    <w:p w:rsidR="000976BB" w:rsidRDefault="000976BB" w:rsidP="000976BB">
      <w:pPr>
        <w:jc w:val="both"/>
      </w:pPr>
      <w:r w:rsidRPr="003F344B">
        <w:rPr>
          <w:b/>
        </w:rPr>
        <w:t xml:space="preserve">    </w:t>
      </w:r>
      <w:r w:rsidRPr="003F344B">
        <w:t>- групповая,</w:t>
      </w:r>
    </w:p>
    <w:p w:rsidR="000976BB" w:rsidRDefault="000976BB" w:rsidP="000976BB">
      <w:r w:rsidRPr="003F344B">
        <w:t xml:space="preserve">    - индивидуальная.</w:t>
      </w:r>
      <w:r>
        <w:t xml:space="preserve">       </w:t>
      </w:r>
    </w:p>
    <w:p w:rsidR="000976BB" w:rsidRPr="00C63326" w:rsidRDefault="000976BB" w:rsidP="000976BB">
      <w:r w:rsidRPr="00C63326">
        <w:t xml:space="preserve">Индивидуальная работа – работа над ошибками, неуспеваемостью, над техникой исполнения, над эмоциональным исполнением, над артистизмом.  Индивидуальная беседа — выявление доминирующих увлечений подростка. Подготовка к концертной деятельности.   </w:t>
      </w:r>
    </w:p>
    <w:p w:rsidR="000976BB" w:rsidRDefault="000976BB" w:rsidP="000976BB">
      <w:pPr>
        <w:tabs>
          <w:tab w:val="left" w:pos="7972"/>
        </w:tabs>
        <w:jc w:val="center"/>
        <w:rPr>
          <w:b/>
        </w:rPr>
      </w:pPr>
    </w:p>
    <w:p w:rsidR="000976BB" w:rsidRPr="00881B4B" w:rsidRDefault="001051EC" w:rsidP="000976BB">
      <w:pPr>
        <w:tabs>
          <w:tab w:val="left" w:pos="7972"/>
        </w:tabs>
        <w:jc w:val="center"/>
        <w:rPr>
          <w:b/>
        </w:rPr>
      </w:pPr>
      <w:r>
        <w:rPr>
          <w:b/>
        </w:rPr>
        <w:t xml:space="preserve">Учебный </w:t>
      </w:r>
      <w:r w:rsidR="000976BB" w:rsidRPr="00881B4B">
        <w:rPr>
          <w:b/>
        </w:rPr>
        <w:t>план  1 года обучения</w:t>
      </w:r>
    </w:p>
    <w:tbl>
      <w:tblPr>
        <w:tblpPr w:leftFromText="180" w:rightFromText="180" w:vertAnchor="text" w:tblpY="1"/>
        <w:tblOverlap w:val="never"/>
        <w:tblW w:w="9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1"/>
        <w:gridCol w:w="4568"/>
        <w:gridCol w:w="857"/>
        <w:gridCol w:w="1033"/>
        <w:gridCol w:w="1276"/>
        <w:gridCol w:w="1221"/>
      </w:tblGrid>
      <w:tr w:rsidR="000976BB" w:rsidRPr="00D65807" w:rsidTr="00A81154">
        <w:trPr>
          <w:trHeight w:val="694"/>
        </w:trPr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№</w:t>
            </w:r>
          </w:p>
        </w:tc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bCs/>
              </w:rPr>
            </w:pPr>
            <w:r w:rsidRPr="00D65807">
              <w:rPr>
                <w:b/>
                <w:bCs/>
              </w:rPr>
              <w:t>Тема</w:t>
            </w: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bCs/>
              </w:rPr>
            </w:pPr>
            <w:r w:rsidRPr="00D65807">
              <w:rPr>
                <w:b/>
                <w:bCs/>
              </w:rPr>
              <w:t>Всего часов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Практика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 xml:space="preserve">Форма </w:t>
            </w:r>
          </w:p>
          <w:p w:rsidR="000976BB" w:rsidRPr="005E2F6F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контроля</w:t>
            </w: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I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bCs/>
              </w:rPr>
            </w:pPr>
            <w:r w:rsidRPr="00D65807">
              <w:rPr>
                <w:b/>
                <w:bCs/>
              </w:rPr>
              <w:t>Обучающий блок «Смотри и делай так как Я»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Вводное занятие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2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2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Настройка гитары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12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Строение гитары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Лады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Главные  струны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Устный опрос по пройденным темам</w:t>
            </w: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3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Изучение простых аккордов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25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Группа аккордов </w:t>
            </w:r>
            <w:r w:rsidRPr="00D65807">
              <w:rPr>
                <w:b/>
                <w:lang w:val="en-GB"/>
              </w:rPr>
              <w:t>Am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Письменная проверка знаний аккордов группы А</w:t>
            </w:r>
            <w:r w:rsidRPr="00D65807">
              <w:rPr>
                <w:b/>
                <w:lang w:val="en-US"/>
              </w:rPr>
              <w:t>m</w:t>
            </w: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GB"/>
              </w:rPr>
            </w:pPr>
            <w:r w:rsidRPr="00D65807">
              <w:rPr>
                <w:b/>
              </w:rPr>
              <w:t xml:space="preserve">Группа аккордов </w:t>
            </w:r>
            <w:r w:rsidRPr="00D65807">
              <w:rPr>
                <w:b/>
                <w:lang w:val="en-GB"/>
              </w:rPr>
              <w:t xml:space="preserve"> Dm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Письменная проверка знаний аккордов группы </w:t>
            </w:r>
            <w:r w:rsidRPr="00D65807">
              <w:rPr>
                <w:b/>
                <w:lang w:val="en-US"/>
              </w:rPr>
              <w:t>Dm</w:t>
            </w: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GB"/>
              </w:rPr>
            </w:pPr>
            <w:r w:rsidRPr="00D65807">
              <w:rPr>
                <w:b/>
              </w:rPr>
              <w:t>Группа аккордов</w:t>
            </w:r>
            <w:r w:rsidRPr="00D65807">
              <w:rPr>
                <w:b/>
                <w:lang w:val="en-GB"/>
              </w:rPr>
              <w:t xml:space="preserve"> C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Письменная проверка знаний аккордов группы </w:t>
            </w:r>
            <w:r w:rsidRPr="00D65807">
              <w:rPr>
                <w:b/>
                <w:lang w:val="en-US"/>
              </w:rPr>
              <w:t>C</w:t>
            </w: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Группа аккордов Е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Письменная проверка знаний аккордов группы </w:t>
            </w:r>
            <w:r w:rsidRPr="00D65807">
              <w:rPr>
                <w:b/>
                <w:lang w:val="en-US"/>
              </w:rPr>
              <w:t>E</w:t>
            </w: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Группа аккордов </w:t>
            </w:r>
            <w:r w:rsidRPr="00D65807">
              <w:rPr>
                <w:b/>
                <w:lang w:val="en-GB"/>
              </w:rPr>
              <w:t>G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Итоговый тест по аккордам</w:t>
            </w: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Изучение приема игры  чёс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</w:rPr>
              <w:t>1</w:t>
            </w:r>
            <w:r w:rsidRPr="00D65807">
              <w:rPr>
                <w:b/>
                <w:lang w:val="en-US"/>
              </w:rPr>
              <w:t>8</w:t>
            </w:r>
          </w:p>
        </w:tc>
        <w:tc>
          <w:tcPr>
            <w:tcW w:w="1033" w:type="dxa"/>
            <w:tcBorders>
              <w:top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Простой чёс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</w:rPr>
              <w:t>6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Сложный чес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6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Импровизация Чёса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6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Изучение приема игры  перебором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Простой перебор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Сложный перебор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Импровизация перебора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Игра на оценку</w:t>
            </w: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6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Изучение сложных аккордов «</w:t>
            </w:r>
            <w:proofErr w:type="spellStart"/>
            <w:r w:rsidRPr="00D65807">
              <w:rPr>
                <w:b/>
              </w:rPr>
              <w:t>Баррэ</w:t>
            </w:r>
            <w:proofErr w:type="spellEnd"/>
            <w:r w:rsidRPr="00D65807">
              <w:rPr>
                <w:b/>
              </w:rPr>
              <w:t>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</w:rPr>
              <w:t>2</w:t>
            </w:r>
            <w:r w:rsidRPr="00D65807">
              <w:rPr>
                <w:b/>
                <w:lang w:val="en-US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GB"/>
              </w:rPr>
            </w:pPr>
            <w:r w:rsidRPr="00D65807">
              <w:rPr>
                <w:b/>
              </w:rPr>
              <w:t xml:space="preserve">Группа аккордов </w:t>
            </w:r>
            <w:r w:rsidRPr="00D65807">
              <w:rPr>
                <w:b/>
                <w:lang w:val="en-GB"/>
              </w:rPr>
              <w:t>F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Письменная проверка знаний аккордов группы </w:t>
            </w:r>
            <w:r w:rsidRPr="00D65807">
              <w:rPr>
                <w:b/>
                <w:lang w:val="en-US"/>
              </w:rPr>
              <w:t>F</w:t>
            </w:r>
          </w:p>
        </w:tc>
      </w:tr>
      <w:tr w:rsidR="000976BB" w:rsidRPr="00D65807" w:rsidTr="00A81154">
        <w:trPr>
          <w:trHeight w:val="524"/>
        </w:trPr>
        <w:tc>
          <w:tcPr>
            <w:tcW w:w="401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Группа аккордов</w:t>
            </w:r>
            <w:r w:rsidRPr="00D65807">
              <w:rPr>
                <w:b/>
                <w:lang w:val="en-GB"/>
              </w:rPr>
              <w:t xml:space="preserve"> F</w:t>
            </w:r>
            <w:r w:rsidRPr="00D65807">
              <w:rPr>
                <w:b/>
              </w:rPr>
              <w:t>диез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Письменная проверка знаний аккордов группы</w:t>
            </w:r>
            <w:r w:rsidRPr="00D65807">
              <w:rPr>
                <w:b/>
                <w:lang w:val="en-US"/>
              </w:rPr>
              <w:t>F</w:t>
            </w:r>
            <w:r w:rsidRPr="00D65807">
              <w:rPr>
                <w:b/>
              </w:rPr>
              <w:t xml:space="preserve"> диез</w:t>
            </w:r>
          </w:p>
        </w:tc>
      </w:tr>
      <w:tr w:rsidR="000976BB" w:rsidRPr="00D65807" w:rsidTr="00A81154">
        <w:trPr>
          <w:trHeight w:val="152"/>
        </w:trPr>
        <w:tc>
          <w:tcPr>
            <w:tcW w:w="401" w:type="dxa"/>
            <w:vMerge/>
            <w:tcBorders>
              <w:left w:val="single" w:sz="2" w:space="0" w:color="000000"/>
              <w:bottom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Группа аккордов </w:t>
            </w:r>
            <w:r w:rsidRPr="00D65807">
              <w:rPr>
                <w:b/>
                <w:lang w:val="en-GB"/>
              </w:rPr>
              <w:t>F</w:t>
            </w:r>
            <w:r w:rsidRPr="00D65807">
              <w:rPr>
                <w:b/>
              </w:rPr>
              <w:t xml:space="preserve"> бемоль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Письменная проверка знаний аккордов группы </w:t>
            </w:r>
            <w:r w:rsidRPr="00D65807">
              <w:rPr>
                <w:b/>
                <w:lang w:val="en-US"/>
              </w:rPr>
              <w:t>F</w:t>
            </w:r>
            <w:r w:rsidRPr="00D65807">
              <w:rPr>
                <w:b/>
              </w:rPr>
              <w:t xml:space="preserve"> бемоль</w:t>
            </w:r>
          </w:p>
        </w:tc>
      </w:tr>
      <w:tr w:rsidR="000976BB" w:rsidRPr="00D65807" w:rsidTr="00A81154">
        <w:trPr>
          <w:trHeight w:val="508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Группа аккордов </w:t>
            </w:r>
            <w:r w:rsidRPr="00D65807">
              <w:rPr>
                <w:b/>
                <w:lang w:val="en-GB"/>
              </w:rPr>
              <w:t>F</w:t>
            </w:r>
            <w:r w:rsidRPr="00D65807">
              <w:rPr>
                <w:b/>
              </w:rPr>
              <w:t xml:space="preserve"> бекар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 xml:space="preserve">Письменная проверка знаний аккордов группы </w:t>
            </w:r>
            <w:r w:rsidRPr="00D65807">
              <w:rPr>
                <w:b/>
                <w:lang w:val="en-US"/>
              </w:rPr>
              <w:t>F</w:t>
            </w:r>
            <w:r w:rsidRPr="00D65807">
              <w:rPr>
                <w:b/>
              </w:rPr>
              <w:t xml:space="preserve"> бекар</w:t>
            </w:r>
          </w:p>
        </w:tc>
      </w:tr>
      <w:tr w:rsidR="000976BB" w:rsidRPr="00D65807" w:rsidTr="00A81154">
        <w:trPr>
          <w:trHeight w:val="524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Группа аккордов Баре – минор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Итоговый тест по аккордам</w:t>
            </w:r>
          </w:p>
        </w:tc>
      </w:tr>
      <w:tr w:rsidR="000976BB" w:rsidRPr="00D65807" w:rsidTr="00A81154">
        <w:trPr>
          <w:trHeight w:val="348"/>
        </w:trPr>
        <w:tc>
          <w:tcPr>
            <w:tcW w:w="401" w:type="dxa"/>
            <w:tcBorders>
              <w:left w:val="single" w:sz="2" w:space="0" w:color="000000"/>
              <w:bottom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7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Бас. Роль баса в гармонии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10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360"/>
        </w:trPr>
        <w:tc>
          <w:tcPr>
            <w:tcW w:w="401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Бас-щипок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5</w:t>
            </w:r>
          </w:p>
        </w:tc>
        <w:tc>
          <w:tcPr>
            <w:tcW w:w="1033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left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left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24"/>
        </w:trPr>
        <w:tc>
          <w:tcPr>
            <w:tcW w:w="40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Переменный бас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24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8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Зачет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2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87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9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  <w:bCs/>
              </w:rPr>
              <w:t>Психологический блок «Вложим в песню душу»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40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bCs/>
              </w:rPr>
            </w:pPr>
            <w:proofErr w:type="spellStart"/>
            <w:r w:rsidRPr="00D65807">
              <w:rPr>
                <w:b/>
              </w:rPr>
              <w:t>Легатто</w:t>
            </w:r>
            <w:proofErr w:type="spellEnd"/>
            <w:r w:rsidRPr="00D65807">
              <w:rPr>
                <w:b/>
              </w:rPr>
              <w:t xml:space="preserve"> – </w:t>
            </w:r>
            <w:proofErr w:type="spellStart"/>
            <w:r w:rsidRPr="00D65807">
              <w:rPr>
                <w:b/>
              </w:rPr>
              <w:t>стокатто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40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Форте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40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Пиано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24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10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  <w:lang w:val="en-US"/>
              </w:rPr>
              <w:t>“</w:t>
            </w:r>
            <w:r w:rsidRPr="00D65807">
              <w:rPr>
                <w:b/>
              </w:rPr>
              <w:t>Все взаимосвязано»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40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proofErr w:type="spellStart"/>
            <w:r w:rsidRPr="00D65807">
              <w:rPr>
                <w:b/>
              </w:rPr>
              <w:t>Четырехстишье</w:t>
            </w:r>
            <w:proofErr w:type="spellEnd"/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40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Главная мысль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40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Мелодичность мелодии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540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11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“А ну-ка, давай-ка»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  <w:lang w:val="en-US"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87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Построение концертного номера на маленькую аудиторию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889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Построение концертного номера на среднюю аудиторию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87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12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Построение концертного номера на большую аудиторию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D65807" w:rsidTr="00A81154">
        <w:trPr>
          <w:trHeight w:val="122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Концерты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D65807">
              <w:rPr>
                <w:b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Выступления: Песня, муз. Произведение</w:t>
            </w:r>
          </w:p>
        </w:tc>
      </w:tr>
      <w:tr w:rsidR="000976BB" w:rsidRPr="00D65807" w:rsidTr="00A81154">
        <w:trPr>
          <w:trHeight w:val="122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5E2F6F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5E2F6F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Творческое задание «Музыкальная азбука"</w:t>
            </w:r>
          </w:p>
        </w:tc>
      </w:tr>
      <w:tr w:rsidR="000976BB" w:rsidRPr="00D65807" w:rsidTr="00A81154">
        <w:trPr>
          <w:trHeight w:val="122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Итоговая аттестация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5E2F6F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5E2F6F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Публичное выступление</w:t>
            </w:r>
          </w:p>
        </w:tc>
      </w:tr>
      <w:tr w:rsidR="000976BB" w:rsidRPr="00D65807" w:rsidTr="00A81154">
        <w:trPr>
          <w:trHeight w:val="524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Всего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168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</w:rPr>
              <w:t>4</w:t>
            </w:r>
            <w:r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D65807">
              <w:rPr>
                <w:b/>
                <w:lang w:val="en-US"/>
              </w:rPr>
              <w:t>1</w:t>
            </w:r>
            <w:r w:rsidRPr="00D65807">
              <w:rPr>
                <w:b/>
              </w:rPr>
              <w:t>2</w:t>
            </w:r>
            <w:r>
              <w:rPr>
                <w:b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BB" w:rsidRPr="00D65807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</w:tbl>
    <w:p w:rsidR="000976BB" w:rsidRDefault="000976BB" w:rsidP="000976BB">
      <w:pPr>
        <w:tabs>
          <w:tab w:val="left" w:pos="4020"/>
        </w:tabs>
        <w:jc w:val="both"/>
        <w:rPr>
          <w:b/>
        </w:rPr>
      </w:pPr>
      <w:r>
        <w:rPr>
          <w:b/>
        </w:rPr>
        <w:br w:type="textWrapping" w:clear="all"/>
      </w:r>
    </w:p>
    <w:p w:rsidR="000976BB" w:rsidRDefault="000976BB" w:rsidP="000976BB">
      <w:pPr>
        <w:rPr>
          <w:b/>
        </w:rPr>
      </w:pPr>
      <w:r>
        <w:rPr>
          <w:b/>
        </w:rPr>
        <w:t xml:space="preserve">                               </w:t>
      </w:r>
    </w:p>
    <w:p w:rsidR="000976BB" w:rsidRDefault="000976BB" w:rsidP="000976BB">
      <w:pPr>
        <w:rPr>
          <w:b/>
        </w:rPr>
      </w:pPr>
      <w:r>
        <w:rPr>
          <w:b/>
        </w:rPr>
        <w:t xml:space="preserve">     </w:t>
      </w:r>
      <w:r w:rsidR="000F0D84">
        <w:rPr>
          <w:b/>
        </w:rPr>
        <w:t xml:space="preserve">                                          Учебный</w:t>
      </w:r>
      <w:r>
        <w:rPr>
          <w:b/>
        </w:rPr>
        <w:t xml:space="preserve"> план 2 года обучения</w:t>
      </w:r>
    </w:p>
    <w:p w:rsidR="000976BB" w:rsidRPr="00881B4B" w:rsidRDefault="000976BB" w:rsidP="000976BB">
      <w:pPr>
        <w:tabs>
          <w:tab w:val="left" w:pos="4020"/>
        </w:tabs>
        <w:jc w:val="both"/>
        <w:rPr>
          <w:b/>
        </w:rPr>
      </w:pPr>
      <w:r>
        <w:rPr>
          <w:b/>
        </w:rPr>
        <w:t xml:space="preserve">                           </w:t>
      </w:r>
    </w:p>
    <w:tbl>
      <w:tblPr>
        <w:tblW w:w="93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1"/>
        <w:gridCol w:w="4568"/>
        <w:gridCol w:w="857"/>
        <w:gridCol w:w="978"/>
        <w:gridCol w:w="1276"/>
        <w:gridCol w:w="333"/>
        <w:gridCol w:w="943"/>
      </w:tblGrid>
      <w:tr w:rsidR="000976BB" w:rsidRPr="00881B4B" w:rsidTr="00A81154">
        <w:trPr>
          <w:trHeight w:val="694"/>
        </w:trPr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881B4B">
              <w:rPr>
                <w:b/>
                <w:lang w:val="en-US"/>
              </w:rPr>
              <w:t>№</w:t>
            </w:r>
          </w:p>
        </w:tc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bCs/>
              </w:rPr>
            </w:pPr>
            <w:r w:rsidRPr="00881B4B">
              <w:rPr>
                <w:b/>
                <w:bCs/>
              </w:rPr>
              <w:t>Тема</w:t>
            </w: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bCs/>
              </w:rPr>
            </w:pPr>
            <w:r w:rsidRPr="00881B4B">
              <w:rPr>
                <w:b/>
                <w:bCs/>
              </w:rPr>
              <w:t>Всего часов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Практика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Форма контроля</w:t>
            </w: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881B4B">
              <w:rPr>
                <w:b/>
                <w:lang w:val="en-US"/>
              </w:rPr>
              <w:t>I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513C43" w:rsidRDefault="000976BB" w:rsidP="00A81154">
            <w:pPr>
              <w:tabs>
                <w:tab w:val="left" w:pos="4020"/>
              </w:tabs>
              <w:jc w:val="both"/>
              <w:rPr>
                <w:bCs/>
              </w:rPr>
            </w:pPr>
            <w:r>
              <w:rPr>
                <w:b/>
                <w:bCs/>
              </w:rPr>
              <w:t>Вводное занятие.</w:t>
            </w:r>
            <w:r>
              <w:rPr>
                <w:bCs/>
              </w:rPr>
              <w:t xml:space="preserve"> Техника безопасности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 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2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F2550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Изучение характерных</w:t>
            </w:r>
            <w:r w:rsidRPr="00F2550D">
              <w:rPr>
                <w:b/>
              </w:rPr>
              <w:t xml:space="preserve"> приемов игры 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Легато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Стаккато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Пиццикато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Глиссандо</w:t>
            </w:r>
          </w:p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A764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Арпеджио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Устный</w:t>
            </w:r>
            <w:r>
              <w:rPr>
                <w:b/>
              </w:rPr>
              <w:t xml:space="preserve"> и практический</w:t>
            </w:r>
            <w:r w:rsidRPr="00881B4B">
              <w:rPr>
                <w:b/>
              </w:rPr>
              <w:t xml:space="preserve"> опрос по пройденным темам</w:t>
            </w: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Основные аккорды с приемом «</w:t>
            </w:r>
            <w:proofErr w:type="spellStart"/>
            <w:r>
              <w:rPr>
                <w:b/>
              </w:rPr>
              <w:t>Баррэ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914343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>
              <w:rPr>
                <w:b/>
              </w:rPr>
              <w:t xml:space="preserve">Группа аккордов </w:t>
            </w:r>
            <w:r>
              <w:rPr>
                <w:b/>
                <w:lang w:val="en-US"/>
              </w:rPr>
              <w:t>F</w:t>
            </w:r>
          </w:p>
          <w:p w:rsidR="000976BB" w:rsidRPr="00914343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881B4B">
              <w:rPr>
                <w:b/>
                <w:lang w:val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045290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 xml:space="preserve">Письменная проверка знаний аккордов группы </w:t>
            </w:r>
            <w:r>
              <w:rPr>
                <w:b/>
                <w:lang w:val="en-US"/>
              </w:rPr>
              <w:t>F</w:t>
            </w: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914343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>
              <w:rPr>
                <w:b/>
              </w:rPr>
              <w:t xml:space="preserve">Группа аккордов </w:t>
            </w:r>
            <w:r>
              <w:rPr>
                <w:b/>
                <w:lang w:val="en-US"/>
              </w:rPr>
              <w:t>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001381" w:rsidRDefault="000976BB" w:rsidP="00A81154"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881B4B">
              <w:rPr>
                <w:b/>
                <w:lang w:val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 xml:space="preserve">Письменная проверка знаний аккордов группы </w:t>
            </w:r>
            <w:r>
              <w:rPr>
                <w:b/>
                <w:lang w:val="en-US"/>
              </w:rPr>
              <w:t>G</w:t>
            </w: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GB"/>
              </w:rPr>
            </w:pPr>
            <w:r w:rsidRPr="00881B4B">
              <w:rPr>
                <w:b/>
              </w:rPr>
              <w:t>Группа аккордов</w:t>
            </w:r>
            <w:r w:rsidRPr="00881B4B">
              <w:rPr>
                <w:b/>
                <w:lang w:val="en-GB"/>
              </w:rPr>
              <w:t xml:space="preserve"> C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881B4B">
              <w:rPr>
                <w:b/>
                <w:lang w:val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 xml:space="preserve">Письменная проверка знаний аккордов группы </w:t>
            </w:r>
            <w:r w:rsidRPr="00881B4B">
              <w:rPr>
                <w:b/>
                <w:lang w:val="en-US"/>
              </w:rPr>
              <w:t>C</w:t>
            </w: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914343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>
              <w:rPr>
                <w:b/>
              </w:rPr>
              <w:t xml:space="preserve">Группа аккордов </w:t>
            </w:r>
            <w:r>
              <w:rPr>
                <w:b/>
                <w:lang w:val="en-US"/>
              </w:rPr>
              <w:t>H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881B4B">
              <w:rPr>
                <w:b/>
                <w:lang w:val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Письменная проверка знаний аккордов группы</w:t>
            </w:r>
            <w:r w:rsidRPr="00914343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H</w:t>
            </w:r>
          </w:p>
          <w:p w:rsidR="000976BB" w:rsidRPr="00914343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Итоговый тест</w:t>
            </w: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4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Мелизмы и другие музыкальные украшения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7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Форшлаг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Мордент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t>Апподжатура</w:t>
            </w:r>
            <w:proofErr w:type="spellEnd"/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Трель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t>Группето</w:t>
            </w:r>
            <w:proofErr w:type="spellEnd"/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881B4B">
              <w:rPr>
                <w:b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045290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Проверка техники игры</w:t>
            </w: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Элементарная теория музыки (ЭТМ)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Расположение нот на грифе гитары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Чтение табулатуры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tcBorders>
              <w:left w:val="single" w:sz="2" w:space="0" w:color="000000"/>
              <w:bottom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Музыкальные интервалы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524"/>
        </w:trPr>
        <w:tc>
          <w:tcPr>
            <w:tcW w:w="401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Гаммы, лады и пентатоника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52"/>
        </w:trPr>
        <w:tc>
          <w:tcPr>
            <w:tcW w:w="401" w:type="dxa"/>
            <w:vMerge/>
            <w:tcBorders>
              <w:left w:val="single" w:sz="2" w:space="0" w:color="000000"/>
              <w:bottom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Звукоряд, октавы и ноты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D02C94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Теоретический и практический зачет</w:t>
            </w:r>
          </w:p>
        </w:tc>
      </w:tr>
      <w:tr w:rsidR="000976BB" w:rsidRPr="00881B4B" w:rsidTr="00A81154">
        <w:trPr>
          <w:trHeight w:val="508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Музыка народов мира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524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Бардовская песня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348"/>
        </w:trPr>
        <w:tc>
          <w:tcPr>
            <w:tcW w:w="401" w:type="dxa"/>
            <w:tcBorders>
              <w:left w:val="single" w:sz="2" w:space="0" w:color="000000"/>
              <w:bottom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Классическая и джазовая гармония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360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Испанская гитара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78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09" w:type="dxa"/>
            <w:gridSpan w:val="2"/>
            <w:tcBorders>
              <w:left w:val="single" w:sz="2" w:space="0" w:color="000000"/>
              <w:right w:val="single" w:sz="4" w:space="0" w:color="auto"/>
            </w:tcBorders>
          </w:tcPr>
          <w:p w:rsidR="000976BB" w:rsidRPr="00623B8C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3" w:type="dxa"/>
            <w:tcBorders>
              <w:left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 xml:space="preserve">Закрепление </w:t>
            </w:r>
            <w:proofErr w:type="spellStart"/>
            <w:r>
              <w:rPr>
                <w:b/>
              </w:rPr>
              <w:t>знайний</w:t>
            </w:r>
            <w:proofErr w:type="spellEnd"/>
            <w:r>
              <w:rPr>
                <w:b/>
              </w:rPr>
              <w:t xml:space="preserve"> Устный опрос</w:t>
            </w:r>
          </w:p>
        </w:tc>
      </w:tr>
      <w:tr w:rsidR="000976BB" w:rsidRPr="00881B4B" w:rsidTr="00A81154">
        <w:trPr>
          <w:trHeight w:val="524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Зачет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588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Теория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Строение аккордов</w:t>
            </w:r>
            <w:r>
              <w:rPr>
                <w:b/>
              </w:rPr>
              <w:t>, запись нот и табулатур</w:t>
            </w:r>
          </w:p>
        </w:tc>
      </w:tr>
      <w:tr w:rsidR="000976BB" w:rsidRPr="00881B4B" w:rsidTr="00A81154">
        <w:trPr>
          <w:trHeight w:val="524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Практика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Угадай-ка</w:t>
            </w:r>
          </w:p>
        </w:tc>
      </w:tr>
      <w:tr w:rsidR="000976BB" w:rsidRPr="00881B4B" w:rsidTr="00A81154">
        <w:trPr>
          <w:trHeight w:val="87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Приемы игры на электрогитаре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001381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540"/>
        </w:trPr>
        <w:tc>
          <w:tcPr>
            <w:tcW w:w="4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Хамер</w:t>
            </w:r>
            <w:proofErr w:type="spellEnd"/>
            <w:r>
              <w:rPr>
                <w:b/>
                <w:bCs/>
              </w:rPr>
              <w:t>. Пул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540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t>Бенд</w:t>
            </w:r>
            <w:proofErr w:type="spellEnd"/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001381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001381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540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Вибрато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001381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001381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524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Слайд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540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Глушение струн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Проверка техники игры</w:t>
            </w:r>
          </w:p>
        </w:tc>
      </w:tr>
      <w:tr w:rsidR="000976BB" w:rsidRPr="00881B4B" w:rsidTr="00A81154">
        <w:trPr>
          <w:trHeight w:val="540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“А ну-ка, давай-ка»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001381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001381">
              <w:rPr>
                <w:b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87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Построение концертного номера на маленькую аудиторию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3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889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Построение концертного номера на среднюю аудиторию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3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87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Построение концертного номера на большую аудиторию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  <w:lang w:val="en-US"/>
              </w:rPr>
            </w:pPr>
            <w:r w:rsidRPr="00881B4B">
              <w:rPr>
                <w:b/>
                <w:lang w:val="en-US"/>
              </w:rPr>
              <w:t>4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3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122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Концерты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68BD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Выступления: Песня, муз. Произведение</w:t>
            </w:r>
          </w:p>
        </w:tc>
      </w:tr>
      <w:tr w:rsidR="000976BB" w:rsidRPr="00881B4B" w:rsidTr="00A81154">
        <w:trPr>
          <w:trHeight w:val="122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Творческое задание «Музыкальная азбука»</w:t>
            </w:r>
          </w:p>
        </w:tc>
      </w:tr>
      <w:tr w:rsidR="000976BB" w:rsidRPr="00881B4B" w:rsidTr="00A81154">
        <w:trPr>
          <w:trHeight w:val="1223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Итоговая аттестация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Публичное выступление</w:t>
            </w:r>
          </w:p>
        </w:tc>
      </w:tr>
      <w:tr w:rsidR="000976BB" w:rsidRPr="00881B4B" w:rsidTr="00A81154">
        <w:trPr>
          <w:trHeight w:val="768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Индивидуальное занятия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  <w:tr w:rsidR="000976BB" w:rsidRPr="00881B4B" w:rsidTr="00A81154">
        <w:trPr>
          <w:trHeight w:val="524"/>
        </w:trPr>
        <w:tc>
          <w:tcPr>
            <w:tcW w:w="401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 w:rsidRPr="00881B4B">
              <w:rPr>
                <w:b/>
              </w:rPr>
              <w:t>Всего</w:t>
            </w:r>
          </w:p>
        </w:tc>
        <w:tc>
          <w:tcPr>
            <w:tcW w:w="85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976BB" w:rsidRPr="00623B8C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210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2F4D42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E35B63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23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6BB" w:rsidRPr="00881B4B" w:rsidRDefault="000976BB" w:rsidP="00A81154">
            <w:pPr>
              <w:tabs>
                <w:tab w:val="left" w:pos="4020"/>
              </w:tabs>
              <w:jc w:val="both"/>
              <w:rPr>
                <w:b/>
              </w:rPr>
            </w:pPr>
          </w:p>
        </w:tc>
      </w:tr>
    </w:tbl>
    <w:p w:rsidR="000976BB" w:rsidRDefault="000976BB" w:rsidP="000976BB">
      <w:pPr>
        <w:tabs>
          <w:tab w:val="left" w:pos="4020"/>
        </w:tabs>
        <w:jc w:val="both"/>
        <w:rPr>
          <w:b/>
        </w:rPr>
      </w:pPr>
    </w:p>
    <w:sectPr w:rsidR="000976BB" w:rsidSect="00A8115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26C7F"/>
    <w:multiLevelType w:val="hybridMultilevel"/>
    <w:tmpl w:val="F8568DD0"/>
    <w:lvl w:ilvl="0" w:tplc="04190001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2"/>
        </w:tabs>
        <w:ind w:left="22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2"/>
        </w:tabs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2"/>
        </w:tabs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2"/>
        </w:tabs>
        <w:ind w:left="43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2"/>
        </w:tabs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</w:rPr>
    </w:lvl>
  </w:abstractNum>
  <w:abstractNum w:abstractNumId="1" w15:restartNumberingAfterBreak="0">
    <w:nsid w:val="668F41E1"/>
    <w:multiLevelType w:val="hybridMultilevel"/>
    <w:tmpl w:val="3012A94E"/>
    <w:lvl w:ilvl="0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9"/>
        </w:tabs>
        <w:ind w:left="6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9"/>
        </w:tabs>
        <w:ind w:left="75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6BB"/>
    <w:rsid w:val="000976BB"/>
    <w:rsid w:val="000F0D84"/>
    <w:rsid w:val="001051EC"/>
    <w:rsid w:val="001425C3"/>
    <w:rsid w:val="002B74EA"/>
    <w:rsid w:val="0039688B"/>
    <w:rsid w:val="003E6F5E"/>
    <w:rsid w:val="00581BAB"/>
    <w:rsid w:val="0070603F"/>
    <w:rsid w:val="00852493"/>
    <w:rsid w:val="00987307"/>
    <w:rsid w:val="00A81154"/>
    <w:rsid w:val="00A972C6"/>
    <w:rsid w:val="00D27559"/>
    <w:rsid w:val="00E83732"/>
    <w:rsid w:val="00F2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5F4F1E-3007-4D78-BA90-C5B11F9D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6B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76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">
    <w:name w:val="Сетка таблицы2"/>
    <w:basedOn w:val="a1"/>
    <w:next w:val="a4"/>
    <w:uiPriority w:val="59"/>
    <w:rsid w:val="00A9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9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9688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688B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12A44-4402-4063-AAF1-341361407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User</cp:lastModifiedBy>
  <cp:revision>2</cp:revision>
  <cp:lastPrinted>2026-09-16T07:14:00Z</cp:lastPrinted>
  <dcterms:created xsi:type="dcterms:W3CDTF">2026-09-16T09:41:00Z</dcterms:created>
  <dcterms:modified xsi:type="dcterms:W3CDTF">2026-09-16T09:41:00Z</dcterms:modified>
</cp:coreProperties>
</file>