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A" w:rsidRDefault="00380EBA" w:rsidP="00380E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380EBA" w:rsidRPr="00E528C0" w:rsidRDefault="00380EBA" w:rsidP="0038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BA" w:rsidRPr="00E528C0" w:rsidRDefault="00380EBA" w:rsidP="0038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BA" w:rsidRPr="00DC0DD5" w:rsidRDefault="00380EBA" w:rsidP="00380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380EBA" w:rsidRPr="000753E6" w:rsidTr="00595765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EBA" w:rsidRPr="00DD47FD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80EBA" w:rsidRPr="000753E6" w:rsidRDefault="00380EBA" w:rsidP="005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80EBA" w:rsidRPr="000753E6" w:rsidRDefault="00380EBA" w:rsidP="0059576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380EBA" w:rsidRPr="003A0BF3" w:rsidRDefault="00380EBA" w:rsidP="0038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BA" w:rsidRPr="003A0BF3" w:rsidRDefault="00380EBA" w:rsidP="00380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80EBA" w:rsidRPr="00DD47FD" w:rsidRDefault="00380EBA" w:rsidP="003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380EBA" w:rsidRPr="00E528C0" w:rsidRDefault="00380EBA" w:rsidP="0038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BA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«ШАР – штаб активных ребят</w:t>
      </w:r>
      <w:r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380EBA" w:rsidRPr="00DD47FD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D47FD">
        <w:rPr>
          <w:rFonts w:ascii="Times New Roman" w:eastAsia="Times New Roman" w:hAnsi="Times New Roman"/>
          <w:color w:val="000000"/>
          <w:sz w:val="24"/>
          <w:szCs w:val="24"/>
        </w:rPr>
        <w:t xml:space="preserve">На 2019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2020 учебный год</w:t>
      </w:r>
    </w:p>
    <w:p w:rsidR="00380EBA" w:rsidRDefault="00380EBA" w:rsidP="00380E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Default="00380EBA" w:rsidP="003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Год обучения:1, 2  год</w:t>
      </w:r>
    </w:p>
    <w:p w:rsidR="00380EBA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</w:t>
      </w:r>
      <w:proofErr w:type="gramStart"/>
      <w:r w:rsidRPr="007A17E8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9-15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>лет</w:t>
      </w: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№1,2</w:t>
      </w: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380EBA" w:rsidRDefault="00380EBA" w:rsidP="00380EB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Грабчук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Анастасия Викторовна</w:t>
      </w:r>
    </w:p>
    <w:p w:rsidR="00380EBA" w:rsidRPr="007A17E8" w:rsidRDefault="00380EBA" w:rsidP="00380EBA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380EBA" w:rsidRPr="007A17E8" w:rsidRDefault="00380EBA" w:rsidP="00380EBA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7A17E8" w:rsidRDefault="00380EBA" w:rsidP="00380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Default="00380EBA" w:rsidP="00380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80EBA" w:rsidRPr="00E528C0" w:rsidRDefault="00380EBA" w:rsidP="0038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</w:p>
    <w:p w:rsidR="002C63F9" w:rsidRPr="001113F8" w:rsidRDefault="002C63F9" w:rsidP="002C6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113F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bookmarkEnd w:id="0"/>
    <w:p w:rsidR="002C63F9" w:rsidRPr="002C63F9" w:rsidRDefault="002C63F9" w:rsidP="002C63F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Рабочая программа  составлена на основании дополнительной общеобразовательной общеразвива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ющей  программы «ШАР</w:t>
      </w:r>
      <w:r w:rsidRPr="002C63F9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срок освоения программы 2 года.</w:t>
      </w:r>
    </w:p>
    <w:p w:rsidR="002C63F9" w:rsidRPr="002C63F9" w:rsidRDefault="002C63F9" w:rsidP="002C63F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F9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2019 – 2020 году планируется реализация программы в полном объеме без изменений.</w:t>
      </w:r>
      <w:r w:rsidRPr="002C63F9">
        <w:rPr>
          <w:rFonts w:ascii="Times New Roman" w:hAnsi="Times New Roman" w:cs="Times New Roman"/>
          <w:sz w:val="36"/>
          <w:szCs w:val="32"/>
        </w:rPr>
        <w:br/>
      </w:r>
      <w:r w:rsidRPr="002C63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2 группы.  – 1 группа 1 года обучения, 2 группа 2 года обучения.</w:t>
      </w:r>
    </w:p>
    <w:p w:rsidR="005F0D5E" w:rsidRDefault="002C63F9" w:rsidP="002C63F9">
      <w:pPr>
        <w:pStyle w:val="a3"/>
        <w:jc w:val="both"/>
        <w:rPr>
          <w:rFonts w:ascii="Times New Roman" w:hAnsi="Times New Roman"/>
          <w:sz w:val="28"/>
          <w:szCs w:val="24"/>
          <w:lang w:val="ru-RU"/>
        </w:rPr>
      </w:pPr>
      <w:r w:rsidRPr="002C63F9">
        <w:rPr>
          <w:rFonts w:ascii="Times New Roman" w:hAnsi="Times New Roman"/>
          <w:sz w:val="28"/>
          <w:szCs w:val="24"/>
          <w:lang w:val="ru-RU" w:eastAsia="ru-RU"/>
        </w:rPr>
        <w:t xml:space="preserve">Основная  форма - групповое занятие. </w:t>
      </w:r>
      <w:r w:rsidRPr="002C63F9">
        <w:rPr>
          <w:rFonts w:ascii="Times New Roman" w:hAnsi="Times New Roman"/>
          <w:bCs/>
          <w:sz w:val="28"/>
          <w:szCs w:val="24"/>
          <w:lang w:val="ru-RU"/>
        </w:rPr>
        <w:t xml:space="preserve"> </w:t>
      </w:r>
      <w:r w:rsidRPr="002C63F9">
        <w:rPr>
          <w:rFonts w:ascii="Times New Roman" w:hAnsi="Times New Roman"/>
          <w:sz w:val="28"/>
          <w:szCs w:val="24"/>
          <w:lang w:val="ru-RU"/>
        </w:rPr>
        <w:t>Наряду с практическими и традиционными формами занятия будут использованы такие формы как: игры, творческие задания</w:t>
      </w:r>
      <w:r w:rsidRPr="001C2A48">
        <w:rPr>
          <w:rFonts w:ascii="Times New Roman" w:hAnsi="Times New Roman"/>
          <w:sz w:val="28"/>
          <w:szCs w:val="24"/>
          <w:lang w:val="ru-RU"/>
        </w:rPr>
        <w:t>, беседы, а так же участие в волонтерских акциях.</w:t>
      </w:r>
      <w:r w:rsidRPr="001C2A48">
        <w:rPr>
          <w:rFonts w:ascii="Times New Roman" w:hAnsi="Times New Roman"/>
          <w:sz w:val="28"/>
          <w:szCs w:val="24"/>
          <w:lang w:val="ru-RU"/>
        </w:rPr>
        <w:br/>
      </w:r>
      <w:r w:rsidRPr="002C63F9">
        <w:rPr>
          <w:rFonts w:ascii="Times New Roman" w:hAnsi="Times New Roman"/>
          <w:sz w:val="28"/>
          <w:szCs w:val="24"/>
          <w:lang w:val="ru-RU"/>
        </w:rPr>
        <w:t xml:space="preserve">Учебные занятия первого года обучения –   </w:t>
      </w:r>
      <w:r w:rsidR="005F0D5E">
        <w:rPr>
          <w:rFonts w:ascii="Times New Roman" w:hAnsi="Times New Roman"/>
          <w:color w:val="000000"/>
          <w:sz w:val="28"/>
          <w:szCs w:val="24"/>
          <w:lang w:val="ru-RU"/>
        </w:rPr>
        <w:t xml:space="preserve">Занятия проводятся  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>2 раза в неделю по</w:t>
      </w:r>
      <w:r w:rsidR="005F0D5E">
        <w:rPr>
          <w:rFonts w:ascii="Times New Roman" w:hAnsi="Times New Roman"/>
          <w:color w:val="000000"/>
          <w:sz w:val="28"/>
          <w:szCs w:val="24"/>
          <w:lang w:val="ru-RU"/>
        </w:rPr>
        <w:t xml:space="preserve"> 2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5F0D5E">
        <w:rPr>
          <w:rFonts w:ascii="Times New Roman" w:hAnsi="Times New Roman"/>
          <w:color w:val="000000"/>
          <w:sz w:val="28"/>
          <w:szCs w:val="24"/>
          <w:lang w:val="ru-RU"/>
        </w:rPr>
        <w:t xml:space="preserve"> академических часа </w:t>
      </w:r>
      <w:r w:rsidRPr="002C63F9">
        <w:rPr>
          <w:rFonts w:ascii="Times New Roman" w:hAnsi="Times New Roman"/>
          <w:color w:val="000000"/>
          <w:sz w:val="28"/>
          <w:szCs w:val="24"/>
          <w:lang w:val="ru-RU"/>
        </w:rPr>
        <w:t xml:space="preserve"> в форме практических и теоретических занятий</w:t>
      </w:r>
      <w:r w:rsidRPr="002C63F9">
        <w:rPr>
          <w:rFonts w:ascii="Times New Roman" w:hAnsi="Times New Roman"/>
          <w:color w:val="000000"/>
          <w:sz w:val="28"/>
          <w:szCs w:val="27"/>
          <w:lang w:val="ru-RU"/>
        </w:rPr>
        <w:t xml:space="preserve">. </w:t>
      </w:r>
      <w:r w:rsidR="005F0D5E">
        <w:rPr>
          <w:rFonts w:ascii="Times New Roman" w:hAnsi="Times New Roman"/>
          <w:color w:val="000000"/>
          <w:sz w:val="28"/>
          <w:szCs w:val="27"/>
          <w:lang w:val="ru-RU"/>
        </w:rPr>
        <w:t xml:space="preserve">Занятия второго года обучения 1 раз в неделю 2 часа, и 1 раз в неделю 3 академических часа в форме практических и теоретических занятий. </w:t>
      </w:r>
      <w:r w:rsidRPr="002C63F9">
        <w:rPr>
          <w:rFonts w:ascii="Times New Roman" w:hAnsi="Times New Roman"/>
          <w:color w:val="000000"/>
          <w:sz w:val="28"/>
          <w:szCs w:val="24"/>
          <w:lang w:val="ru-RU"/>
        </w:rPr>
        <w:t>Итого</w:t>
      </w:r>
      <w:r w:rsidRPr="002C63F9">
        <w:rPr>
          <w:rFonts w:ascii="Times New Roman" w:hAnsi="Times New Roman"/>
          <w:sz w:val="28"/>
          <w:szCs w:val="24"/>
          <w:lang w:val="ru-RU"/>
        </w:rPr>
        <w:t xml:space="preserve"> 378 часов на два года обучения</w:t>
      </w:r>
      <w:proofErr w:type="gramStart"/>
      <w:r w:rsidRPr="002C63F9">
        <w:rPr>
          <w:rFonts w:ascii="Times New Roman" w:hAnsi="Times New Roman"/>
          <w:sz w:val="28"/>
          <w:szCs w:val="24"/>
          <w:lang w:val="ru-RU"/>
        </w:rPr>
        <w:t xml:space="preserve"> ,</w:t>
      </w:r>
      <w:proofErr w:type="gramEnd"/>
      <w:r w:rsidRPr="002C63F9">
        <w:rPr>
          <w:rFonts w:ascii="Times New Roman" w:hAnsi="Times New Roman"/>
          <w:sz w:val="28"/>
          <w:szCs w:val="24"/>
          <w:lang w:val="ru-RU"/>
        </w:rPr>
        <w:t xml:space="preserve"> из них 168  часов для первого года обучения и </w:t>
      </w:r>
      <w:r w:rsidR="005F0D5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C63F9">
        <w:rPr>
          <w:rFonts w:ascii="Times New Roman" w:hAnsi="Times New Roman"/>
          <w:sz w:val="28"/>
          <w:szCs w:val="24"/>
          <w:lang w:val="ru-RU"/>
        </w:rPr>
        <w:t>210 часов для второго года обучения.</w:t>
      </w:r>
      <w:r w:rsidR="005F0D5E">
        <w:rPr>
          <w:rFonts w:ascii="Times New Roman" w:hAnsi="Times New Roman"/>
          <w:sz w:val="28"/>
          <w:szCs w:val="24"/>
          <w:lang w:val="ru-RU"/>
        </w:rPr>
        <w:br/>
        <w:t>Сформировано 2 группы, количество обучающихся 16 человек в возрасте 9-15 лет.</w:t>
      </w:r>
    </w:p>
    <w:p w:rsidR="005F0D5E" w:rsidRPr="005F0D5E" w:rsidRDefault="005F0D5E" w:rsidP="005F0D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D5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F0D5E" w:rsidRPr="005F0D5E" w:rsidRDefault="005F0D5E" w:rsidP="005F0D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 1 года обучения</w:t>
      </w:r>
      <w:r w:rsidRPr="005F0D5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F0D5E" w:rsidRPr="005F0D5E" w:rsidRDefault="005F0D5E" w:rsidP="005F0D5E">
      <w:pPr>
        <w:spacing w:after="0" w:line="240" w:lineRule="auto"/>
        <w:ind w:firstLine="67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D5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952"/>
        <w:gridCol w:w="1134"/>
        <w:gridCol w:w="1134"/>
        <w:gridCol w:w="1134"/>
        <w:gridCol w:w="1843"/>
      </w:tblGrid>
      <w:tr w:rsidR="005F0D5E" w:rsidRPr="005F0D5E" w:rsidTr="00595765">
        <w:trPr>
          <w:trHeight w:val="336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раздела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учебных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часов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(контроля) по разделам</w:t>
            </w:r>
          </w:p>
        </w:tc>
      </w:tr>
      <w:tr w:rsidR="005F0D5E" w:rsidRPr="005F0D5E" w:rsidTr="00595765">
        <w:trPr>
          <w:trHeight w:val="179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0D5E" w:rsidRPr="005F0D5E" w:rsidRDefault="005F0D5E" w:rsidP="005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0D5E" w:rsidRPr="005F0D5E" w:rsidRDefault="005F0D5E" w:rsidP="005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F0D5E" w:rsidRPr="005F0D5E" w:rsidTr="00595765">
        <w:trPr>
          <w:trHeight w:val="33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лидерства.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5F0D5E" w:rsidRPr="005F0D5E" w:rsidTr="00595765">
        <w:trPr>
          <w:trHeight w:val="33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общения.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38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0D5E" w:rsidRPr="005F0D5E" w:rsidTr="00595765">
        <w:trPr>
          <w:trHeight w:val="3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инструмент лидера.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5F0D5E" w:rsidRPr="005F0D5E" w:rsidTr="00595765">
        <w:trPr>
          <w:trHeight w:val="69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организации дискуссий, тренингов, диагностики, их проведение.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138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организации социально-полезных дел (акции, слеты, творческие лабораторные, коллективно-творческие дела и т.д.), их проведение.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</w:t>
            </w:r>
          </w:p>
        </w:tc>
      </w:tr>
      <w:tr w:rsidR="005F0D5E" w:rsidRPr="005F0D5E" w:rsidTr="00595765">
        <w:trPr>
          <w:trHeight w:val="3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Кинозал.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33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0D5E" w:rsidRPr="005F0D5E" w:rsidRDefault="005F0D5E" w:rsidP="005F0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F9" w:rsidRPr="005F0D5E" w:rsidRDefault="005F0D5E" w:rsidP="005F0D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 2</w:t>
      </w:r>
      <w:r w:rsidRPr="005F0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 обучения</w:t>
      </w:r>
      <w:r w:rsidRPr="005F0D5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F0D5E" w:rsidRPr="005F0D5E" w:rsidRDefault="005F0D5E" w:rsidP="005F0D5E">
      <w:pPr>
        <w:spacing w:after="0" w:line="240" w:lineRule="auto"/>
        <w:ind w:firstLine="67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43" w:type="dxa"/>
        <w:tblInd w:w="-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535"/>
        <w:gridCol w:w="1418"/>
        <w:gridCol w:w="1276"/>
        <w:gridCol w:w="1134"/>
        <w:gridCol w:w="1804"/>
      </w:tblGrid>
      <w:tr w:rsidR="005F0D5E" w:rsidRPr="005F0D5E" w:rsidTr="00595765">
        <w:trPr>
          <w:trHeight w:val="311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ела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учебных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часов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(контроля) по разделам</w:t>
            </w:r>
          </w:p>
        </w:tc>
      </w:tr>
      <w:tr w:rsidR="005F0D5E" w:rsidRPr="005F0D5E" w:rsidTr="00595765">
        <w:trPr>
          <w:trHeight w:val="166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0D5E" w:rsidRPr="005F0D5E" w:rsidRDefault="005F0D5E" w:rsidP="005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0D5E" w:rsidRPr="005F0D5E" w:rsidRDefault="005F0D5E" w:rsidP="005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5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деятельности общественного объединения.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5F0D5E" w:rsidRPr="005F0D5E" w:rsidTr="00595765">
        <w:trPr>
          <w:trHeight w:val="3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общения.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2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лидерских качеств.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0D5E" w:rsidRPr="005F0D5E" w:rsidTr="00595765">
        <w:trPr>
          <w:trHeight w:val="2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инструмент лидера.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5F0D5E" w:rsidRPr="005F0D5E" w:rsidTr="00595765">
        <w:trPr>
          <w:trHeight w:val="6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организации дискуссий, тренингов, диагностики, их проведение.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94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социально-полезных дел (акции, слеты, коллективно-творческие дела и т.д.), их проведение.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в клубе</w:t>
            </w:r>
          </w:p>
        </w:tc>
      </w:tr>
      <w:tr w:rsidR="005F0D5E" w:rsidRPr="005F0D5E" w:rsidTr="00595765">
        <w:trPr>
          <w:trHeight w:val="3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духовно-нравственных качеств.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3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Кинозал.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E" w:rsidRPr="005F0D5E" w:rsidTr="00595765">
        <w:trPr>
          <w:trHeight w:val="3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5F0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5F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5E" w:rsidRPr="005F0D5E" w:rsidRDefault="005F0D5E" w:rsidP="005F0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8E5" w:rsidRPr="002C63F9" w:rsidRDefault="001113F8" w:rsidP="002C63F9">
      <w:pPr>
        <w:jc w:val="center"/>
        <w:rPr>
          <w:rFonts w:ascii="Times New Roman" w:hAnsi="Times New Roman" w:cs="Times New Roman"/>
          <w:sz w:val="36"/>
          <w:szCs w:val="32"/>
        </w:rPr>
      </w:pPr>
    </w:p>
    <w:sectPr w:rsidR="008B28E5" w:rsidRPr="002C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BA"/>
    <w:rsid w:val="001113F8"/>
    <w:rsid w:val="001C2A48"/>
    <w:rsid w:val="002C63F9"/>
    <w:rsid w:val="00380EBA"/>
    <w:rsid w:val="005F0D5E"/>
    <w:rsid w:val="00B24CDD"/>
    <w:rsid w:val="00C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C63F9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2C63F9"/>
    <w:rPr>
      <w:rFonts w:ascii="Calibri" w:eastAsia="Times New Roman" w:hAnsi="Calibri" w:cs="Times New Roman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C63F9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2C63F9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Рамшка</cp:lastModifiedBy>
  <cp:revision>3</cp:revision>
  <dcterms:created xsi:type="dcterms:W3CDTF">2019-09-10T10:40:00Z</dcterms:created>
  <dcterms:modified xsi:type="dcterms:W3CDTF">2019-09-10T12:05:00Z</dcterms:modified>
</cp:coreProperties>
</file>